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41E2" w:rsidRPr="00375350" w:rsidRDefault="00C702C4" w:rsidP="003C1835">
      <w:pPr>
        <w:jc w:val="center"/>
        <w:rPr>
          <w:rFonts w:ascii="Arial" w:hAnsi="Arial" w:cs="Arial"/>
          <w:b/>
          <w:sz w:val="40"/>
          <w:u w:val="single"/>
        </w:rPr>
      </w:pPr>
      <w:bookmarkStart w:id="0" w:name="_GoBack"/>
      <w:bookmarkEnd w:id="0"/>
      <w:r w:rsidRPr="00375350">
        <w:rPr>
          <w:rFonts w:ascii="Arial" w:hAnsi="Arial" w:cs="Arial"/>
          <w:b/>
          <w:sz w:val="40"/>
          <w:u w:val="single"/>
        </w:rPr>
        <w:t>Appendices</w:t>
      </w:r>
      <w:r w:rsidR="003C1835" w:rsidRPr="00375350">
        <w:rPr>
          <w:rFonts w:ascii="Arial" w:hAnsi="Arial" w:cs="Arial"/>
          <w:b/>
          <w:sz w:val="40"/>
          <w:u w:val="single"/>
        </w:rPr>
        <w:t xml:space="preserve"> for cabinet report</w:t>
      </w:r>
    </w:p>
    <w:p w:rsidR="0015107B" w:rsidRPr="00375350" w:rsidRDefault="0015107B" w:rsidP="003C1835">
      <w:pPr>
        <w:jc w:val="center"/>
        <w:rPr>
          <w:rFonts w:ascii="Arial" w:hAnsi="Arial" w:cs="Arial"/>
          <w:b/>
          <w:sz w:val="40"/>
          <w:u w:val="single"/>
        </w:rPr>
      </w:pPr>
    </w:p>
    <w:p w:rsidR="00C702C4" w:rsidRPr="00375350" w:rsidRDefault="00C702C4" w:rsidP="003C1835">
      <w:pPr>
        <w:rPr>
          <w:rFonts w:ascii="Arial" w:hAnsi="Arial" w:cs="Arial"/>
          <w:b/>
          <w:sz w:val="32"/>
          <w:szCs w:val="32"/>
        </w:rPr>
      </w:pPr>
      <w:r w:rsidRPr="00375350">
        <w:rPr>
          <w:rFonts w:ascii="Arial" w:hAnsi="Arial" w:cs="Arial"/>
          <w:b/>
          <w:sz w:val="32"/>
          <w:szCs w:val="32"/>
        </w:rPr>
        <w:t>Appendix 1, Section 1</w:t>
      </w:r>
    </w:p>
    <w:p w:rsidR="00C702C4" w:rsidRPr="00375350" w:rsidRDefault="00C702C4" w:rsidP="00375350">
      <w:pPr>
        <w:spacing w:after="200" w:line="276" w:lineRule="auto"/>
        <w:rPr>
          <w:rFonts w:ascii="Arial" w:hAnsi="Arial" w:cs="Arial"/>
          <w:b/>
          <w:sz w:val="32"/>
          <w:szCs w:val="32"/>
        </w:rPr>
      </w:pPr>
      <w:r w:rsidRPr="00375350">
        <w:rPr>
          <w:rFonts w:ascii="Arial" w:hAnsi="Arial" w:cs="Arial"/>
          <w:b/>
          <w:sz w:val="32"/>
          <w:szCs w:val="32"/>
        </w:rPr>
        <w:t>Proposed changes to the Rochdale Town Centre Public Spaces Protection Order</w:t>
      </w:r>
    </w:p>
    <w:p w:rsidR="00C702C4" w:rsidRPr="00375350" w:rsidRDefault="00C702C4" w:rsidP="00C702C4">
      <w:pPr>
        <w:spacing w:after="200" w:line="276" w:lineRule="auto"/>
        <w:rPr>
          <w:rFonts w:ascii="Arial" w:hAnsi="Arial" w:cs="Arial"/>
        </w:rPr>
      </w:pPr>
      <w:r w:rsidRPr="00375350">
        <w:rPr>
          <w:rFonts w:ascii="Arial" w:hAnsi="Arial" w:cs="Arial"/>
        </w:rPr>
        <w:t>(Changes are marked in red)</w:t>
      </w:r>
    </w:p>
    <w:tbl>
      <w:tblPr>
        <w:tblStyle w:val="TableGrid"/>
        <w:tblW w:w="0" w:type="auto"/>
        <w:tblLook w:val="04A0" w:firstRow="1" w:lastRow="0" w:firstColumn="1" w:lastColumn="0" w:noHBand="0" w:noVBand="1"/>
      </w:tblPr>
      <w:tblGrid>
        <w:gridCol w:w="4673"/>
        <w:gridCol w:w="2126"/>
        <w:gridCol w:w="2217"/>
      </w:tblGrid>
      <w:tr w:rsidR="00C702C4" w:rsidRPr="00375350" w:rsidTr="00375350">
        <w:tc>
          <w:tcPr>
            <w:tcW w:w="4673" w:type="dxa"/>
          </w:tcPr>
          <w:p w:rsidR="00C702C4" w:rsidRPr="00375350" w:rsidRDefault="00C702C4" w:rsidP="00375350">
            <w:pPr>
              <w:rPr>
                <w:rFonts w:ascii="Arial" w:hAnsi="Arial" w:cs="Arial"/>
                <w:sz w:val="18"/>
                <w:szCs w:val="18"/>
              </w:rPr>
            </w:pPr>
          </w:p>
          <w:p w:rsidR="00C702C4" w:rsidRPr="00375350" w:rsidRDefault="00C702C4" w:rsidP="00375350">
            <w:pPr>
              <w:jc w:val="center"/>
              <w:rPr>
                <w:rFonts w:ascii="Arial" w:hAnsi="Arial" w:cs="Arial"/>
                <w:b/>
                <w:sz w:val="18"/>
                <w:szCs w:val="18"/>
              </w:rPr>
            </w:pPr>
            <w:r w:rsidRPr="00375350">
              <w:rPr>
                <w:rFonts w:ascii="Arial" w:hAnsi="Arial" w:cs="Arial"/>
                <w:b/>
                <w:sz w:val="18"/>
                <w:szCs w:val="18"/>
              </w:rPr>
              <w:t>Current Prohibition</w:t>
            </w:r>
          </w:p>
          <w:p w:rsidR="00C702C4" w:rsidRPr="00375350" w:rsidRDefault="00C702C4" w:rsidP="00375350">
            <w:pPr>
              <w:rPr>
                <w:rFonts w:ascii="Arial" w:hAnsi="Arial" w:cs="Arial"/>
                <w:sz w:val="18"/>
                <w:szCs w:val="18"/>
              </w:rPr>
            </w:pPr>
          </w:p>
          <w:p w:rsidR="00C702C4" w:rsidRPr="00375350" w:rsidRDefault="00C702C4" w:rsidP="00375350">
            <w:pPr>
              <w:rPr>
                <w:rFonts w:ascii="Arial" w:hAnsi="Arial" w:cs="Arial"/>
                <w:sz w:val="18"/>
                <w:szCs w:val="18"/>
              </w:rPr>
            </w:pPr>
          </w:p>
        </w:tc>
        <w:tc>
          <w:tcPr>
            <w:tcW w:w="2126" w:type="dxa"/>
          </w:tcPr>
          <w:p w:rsidR="00C702C4" w:rsidRPr="00375350" w:rsidRDefault="00C702C4" w:rsidP="00375350">
            <w:pPr>
              <w:rPr>
                <w:rFonts w:ascii="Arial" w:hAnsi="Arial" w:cs="Arial"/>
                <w:sz w:val="18"/>
                <w:szCs w:val="18"/>
              </w:rPr>
            </w:pPr>
          </w:p>
          <w:p w:rsidR="00C702C4" w:rsidRPr="00375350" w:rsidRDefault="00C702C4" w:rsidP="00375350">
            <w:pPr>
              <w:jc w:val="center"/>
              <w:rPr>
                <w:rFonts w:ascii="Arial" w:hAnsi="Arial" w:cs="Arial"/>
                <w:sz w:val="18"/>
                <w:szCs w:val="18"/>
              </w:rPr>
            </w:pPr>
            <w:r w:rsidRPr="00375350">
              <w:rPr>
                <w:rFonts w:ascii="Arial" w:hAnsi="Arial" w:cs="Arial"/>
                <w:b/>
                <w:sz w:val="18"/>
                <w:szCs w:val="18"/>
              </w:rPr>
              <w:t>Proposed Prohibition</w:t>
            </w:r>
          </w:p>
        </w:tc>
        <w:tc>
          <w:tcPr>
            <w:tcW w:w="2217" w:type="dxa"/>
          </w:tcPr>
          <w:p w:rsidR="00C702C4" w:rsidRPr="00375350" w:rsidRDefault="00C702C4" w:rsidP="00375350">
            <w:pPr>
              <w:rPr>
                <w:rFonts w:ascii="Arial" w:hAnsi="Arial" w:cs="Arial"/>
                <w:sz w:val="18"/>
                <w:szCs w:val="18"/>
              </w:rPr>
            </w:pPr>
          </w:p>
          <w:p w:rsidR="00C702C4" w:rsidRPr="00375350" w:rsidRDefault="00C702C4" w:rsidP="00375350">
            <w:pPr>
              <w:jc w:val="center"/>
              <w:rPr>
                <w:rFonts w:ascii="Arial" w:hAnsi="Arial" w:cs="Arial"/>
                <w:b/>
                <w:sz w:val="18"/>
                <w:szCs w:val="18"/>
              </w:rPr>
            </w:pPr>
            <w:r w:rsidRPr="00375350">
              <w:rPr>
                <w:rFonts w:ascii="Arial" w:hAnsi="Arial" w:cs="Arial"/>
                <w:b/>
                <w:sz w:val="18"/>
                <w:szCs w:val="18"/>
              </w:rPr>
              <w:t>Reason for Variation</w:t>
            </w:r>
          </w:p>
        </w:tc>
      </w:tr>
      <w:tr w:rsidR="00C702C4" w:rsidRPr="00375350" w:rsidTr="00375350">
        <w:trPr>
          <w:trHeight w:val="2250"/>
        </w:trPr>
        <w:tc>
          <w:tcPr>
            <w:tcW w:w="4673" w:type="dxa"/>
          </w:tcPr>
          <w:p w:rsidR="00C702C4" w:rsidRPr="00375350" w:rsidRDefault="00C702C4" w:rsidP="00375350">
            <w:pPr>
              <w:rPr>
                <w:rFonts w:ascii="Arial" w:hAnsi="Arial" w:cs="Arial"/>
                <w:b/>
                <w:sz w:val="18"/>
                <w:szCs w:val="18"/>
              </w:rPr>
            </w:pPr>
            <w:r w:rsidRPr="00375350">
              <w:rPr>
                <w:rFonts w:ascii="Arial" w:hAnsi="Arial" w:cs="Arial"/>
                <w:b/>
                <w:sz w:val="18"/>
                <w:szCs w:val="18"/>
              </w:rPr>
              <w:t>Control of commercial or charity collection or soliciting for money in the street</w:t>
            </w:r>
          </w:p>
          <w:p w:rsidR="00C702C4" w:rsidRPr="00375350" w:rsidRDefault="00C702C4" w:rsidP="00375350">
            <w:pPr>
              <w:rPr>
                <w:rFonts w:ascii="Arial" w:hAnsi="Arial" w:cs="Arial"/>
                <w:sz w:val="18"/>
                <w:szCs w:val="18"/>
              </w:rPr>
            </w:pPr>
          </w:p>
          <w:p w:rsidR="00C702C4" w:rsidRPr="00375350" w:rsidRDefault="00C702C4" w:rsidP="00375350">
            <w:pPr>
              <w:rPr>
                <w:rFonts w:ascii="Arial" w:hAnsi="Arial" w:cs="Arial"/>
                <w:b/>
                <w:sz w:val="18"/>
                <w:szCs w:val="18"/>
              </w:rPr>
            </w:pPr>
            <w:r w:rsidRPr="00375350">
              <w:rPr>
                <w:rFonts w:ascii="Arial" w:hAnsi="Arial" w:cs="Arial"/>
                <w:sz w:val="18"/>
                <w:szCs w:val="18"/>
              </w:rPr>
              <w:t>No person shall at any time engage in or knowingly cause or permit the collection or soliciting of money for commercial or charitable purposes and whether by way of immediate payment or the seeking of a standing order or direct debit authority unless they are in possession of a written authorisation for face to face fundraising issued by the Council.</w:t>
            </w:r>
          </w:p>
          <w:p w:rsidR="00C702C4" w:rsidRPr="00375350" w:rsidRDefault="00C702C4" w:rsidP="00375350">
            <w:pPr>
              <w:rPr>
                <w:rFonts w:ascii="Arial" w:hAnsi="Arial" w:cs="Arial"/>
                <w:sz w:val="18"/>
                <w:szCs w:val="18"/>
              </w:rPr>
            </w:pPr>
          </w:p>
        </w:tc>
        <w:tc>
          <w:tcPr>
            <w:tcW w:w="2126" w:type="dxa"/>
          </w:tcPr>
          <w:p w:rsidR="00C702C4" w:rsidRPr="00375350" w:rsidRDefault="00C702C4" w:rsidP="00375350">
            <w:pPr>
              <w:rPr>
                <w:rFonts w:ascii="Arial" w:hAnsi="Arial" w:cs="Arial"/>
                <w:sz w:val="18"/>
                <w:szCs w:val="18"/>
              </w:rPr>
            </w:pPr>
            <w:r w:rsidRPr="00375350">
              <w:rPr>
                <w:rFonts w:ascii="Arial" w:hAnsi="Arial" w:cs="Arial"/>
                <w:sz w:val="18"/>
                <w:szCs w:val="18"/>
              </w:rPr>
              <w:t xml:space="preserve">No change </w:t>
            </w:r>
          </w:p>
          <w:p w:rsidR="00C702C4" w:rsidRPr="00375350" w:rsidRDefault="00C702C4" w:rsidP="00375350">
            <w:pPr>
              <w:rPr>
                <w:rFonts w:ascii="Arial" w:hAnsi="Arial" w:cs="Arial"/>
                <w:sz w:val="18"/>
                <w:szCs w:val="18"/>
              </w:rPr>
            </w:pPr>
          </w:p>
          <w:p w:rsidR="00C702C4" w:rsidRPr="00375350" w:rsidRDefault="00C702C4" w:rsidP="00375350">
            <w:pPr>
              <w:rPr>
                <w:rFonts w:ascii="Arial" w:hAnsi="Arial" w:cs="Arial"/>
                <w:sz w:val="18"/>
                <w:szCs w:val="18"/>
              </w:rPr>
            </w:pPr>
          </w:p>
          <w:p w:rsidR="00C702C4" w:rsidRPr="00375350" w:rsidRDefault="00C702C4" w:rsidP="00375350">
            <w:pPr>
              <w:rPr>
                <w:rFonts w:ascii="Arial" w:hAnsi="Arial" w:cs="Arial"/>
                <w:sz w:val="18"/>
                <w:szCs w:val="18"/>
              </w:rPr>
            </w:pPr>
          </w:p>
          <w:p w:rsidR="00C702C4" w:rsidRPr="00375350" w:rsidRDefault="00C702C4" w:rsidP="00375350">
            <w:pPr>
              <w:rPr>
                <w:rFonts w:ascii="Arial" w:hAnsi="Arial" w:cs="Arial"/>
                <w:sz w:val="18"/>
                <w:szCs w:val="18"/>
              </w:rPr>
            </w:pPr>
          </w:p>
        </w:tc>
        <w:tc>
          <w:tcPr>
            <w:tcW w:w="2217" w:type="dxa"/>
          </w:tcPr>
          <w:p w:rsidR="00C702C4" w:rsidRPr="00375350" w:rsidRDefault="00C702C4" w:rsidP="00375350">
            <w:pPr>
              <w:rPr>
                <w:rFonts w:ascii="Arial" w:hAnsi="Arial" w:cs="Arial"/>
                <w:sz w:val="18"/>
                <w:szCs w:val="18"/>
              </w:rPr>
            </w:pPr>
          </w:p>
          <w:p w:rsidR="00C702C4" w:rsidRPr="00375350" w:rsidRDefault="00C702C4" w:rsidP="00375350">
            <w:pPr>
              <w:rPr>
                <w:rFonts w:ascii="Arial" w:hAnsi="Arial" w:cs="Arial"/>
                <w:sz w:val="18"/>
                <w:szCs w:val="18"/>
              </w:rPr>
            </w:pPr>
          </w:p>
          <w:p w:rsidR="00C702C4" w:rsidRPr="00375350" w:rsidRDefault="00C702C4" w:rsidP="00375350">
            <w:pPr>
              <w:rPr>
                <w:rFonts w:ascii="Arial" w:hAnsi="Arial" w:cs="Arial"/>
                <w:sz w:val="18"/>
                <w:szCs w:val="18"/>
              </w:rPr>
            </w:pPr>
          </w:p>
          <w:p w:rsidR="00C702C4" w:rsidRPr="00375350" w:rsidRDefault="00C702C4" w:rsidP="00375350">
            <w:pPr>
              <w:rPr>
                <w:rFonts w:ascii="Arial" w:hAnsi="Arial" w:cs="Arial"/>
                <w:sz w:val="18"/>
                <w:szCs w:val="18"/>
              </w:rPr>
            </w:pPr>
          </w:p>
          <w:p w:rsidR="00C702C4" w:rsidRPr="00375350" w:rsidRDefault="00C702C4" w:rsidP="00375350">
            <w:pPr>
              <w:rPr>
                <w:rFonts w:ascii="Arial" w:hAnsi="Arial" w:cs="Arial"/>
                <w:sz w:val="18"/>
                <w:szCs w:val="18"/>
              </w:rPr>
            </w:pPr>
          </w:p>
        </w:tc>
      </w:tr>
      <w:tr w:rsidR="00C702C4" w:rsidRPr="00375350" w:rsidTr="00375350">
        <w:tc>
          <w:tcPr>
            <w:tcW w:w="4673" w:type="dxa"/>
          </w:tcPr>
          <w:p w:rsidR="00C702C4" w:rsidRPr="00375350" w:rsidRDefault="00C702C4" w:rsidP="00375350">
            <w:pPr>
              <w:rPr>
                <w:rFonts w:ascii="Arial" w:hAnsi="Arial" w:cs="Arial"/>
                <w:b/>
                <w:color w:val="FF0000"/>
                <w:sz w:val="18"/>
                <w:szCs w:val="18"/>
              </w:rPr>
            </w:pPr>
            <w:r w:rsidRPr="00375350">
              <w:rPr>
                <w:rFonts w:ascii="Arial" w:hAnsi="Arial" w:cs="Arial"/>
                <w:b/>
                <w:color w:val="FF0000"/>
                <w:sz w:val="18"/>
                <w:szCs w:val="18"/>
              </w:rPr>
              <w:t>Consumption of alcohol on street</w:t>
            </w:r>
          </w:p>
          <w:p w:rsidR="00C702C4" w:rsidRPr="00375350" w:rsidRDefault="00C702C4" w:rsidP="00375350">
            <w:pPr>
              <w:rPr>
                <w:rFonts w:ascii="Arial" w:hAnsi="Arial" w:cs="Arial"/>
                <w:b/>
                <w:color w:val="FF0000"/>
                <w:sz w:val="18"/>
                <w:szCs w:val="18"/>
              </w:rPr>
            </w:pPr>
          </w:p>
          <w:p w:rsidR="00C702C4" w:rsidRPr="00375350" w:rsidRDefault="00C702C4" w:rsidP="00375350">
            <w:pPr>
              <w:rPr>
                <w:rFonts w:ascii="Arial" w:hAnsi="Arial" w:cs="Arial"/>
                <w:color w:val="FF0000"/>
                <w:sz w:val="18"/>
                <w:szCs w:val="18"/>
              </w:rPr>
            </w:pPr>
            <w:r w:rsidRPr="00375350">
              <w:rPr>
                <w:rFonts w:ascii="Arial" w:hAnsi="Arial" w:cs="Arial"/>
                <w:color w:val="FF0000"/>
                <w:sz w:val="18"/>
                <w:szCs w:val="18"/>
              </w:rPr>
              <w:t xml:space="preserve">No person shall at any time consume alcohol in any public place other than at licensed premises or refuse to hand over an open container containing or purporting to contain alcohol, in their possession. </w:t>
            </w:r>
            <w:proofErr w:type="gramStart"/>
            <w:r w:rsidRPr="00375350">
              <w:rPr>
                <w:rFonts w:ascii="Arial" w:hAnsi="Arial" w:cs="Arial"/>
                <w:color w:val="FF0000"/>
                <w:sz w:val="18"/>
                <w:szCs w:val="18"/>
              </w:rPr>
              <w:t>save</w:t>
            </w:r>
            <w:proofErr w:type="gramEnd"/>
            <w:r w:rsidRPr="00375350">
              <w:rPr>
                <w:rFonts w:ascii="Arial" w:hAnsi="Arial" w:cs="Arial"/>
                <w:color w:val="FF0000"/>
                <w:sz w:val="18"/>
                <w:szCs w:val="18"/>
              </w:rPr>
              <w:t xml:space="preserve"> for in those places identified by section 62 of the Anti-social Behaviour, Crime and Policing Act 2014, when required to do so by an Authorised Officer.</w:t>
            </w:r>
          </w:p>
          <w:p w:rsidR="00C702C4" w:rsidRPr="00375350" w:rsidRDefault="00C702C4" w:rsidP="00375350">
            <w:pPr>
              <w:rPr>
                <w:rFonts w:ascii="Arial" w:hAnsi="Arial" w:cs="Arial"/>
                <w:color w:val="FF0000"/>
                <w:sz w:val="18"/>
                <w:szCs w:val="18"/>
              </w:rPr>
            </w:pPr>
          </w:p>
        </w:tc>
        <w:tc>
          <w:tcPr>
            <w:tcW w:w="2126" w:type="dxa"/>
          </w:tcPr>
          <w:p w:rsidR="00C702C4" w:rsidRPr="00375350" w:rsidRDefault="00C702C4" w:rsidP="00375350">
            <w:pPr>
              <w:rPr>
                <w:rFonts w:ascii="Arial" w:hAnsi="Arial" w:cs="Arial"/>
                <w:color w:val="FF0000"/>
                <w:sz w:val="18"/>
                <w:szCs w:val="18"/>
              </w:rPr>
            </w:pPr>
            <w:r w:rsidRPr="00375350">
              <w:rPr>
                <w:rFonts w:ascii="Arial" w:hAnsi="Arial" w:cs="Arial"/>
                <w:color w:val="FF0000"/>
                <w:sz w:val="18"/>
                <w:szCs w:val="18"/>
              </w:rPr>
              <w:t>Prohibition to be removed</w:t>
            </w:r>
          </w:p>
          <w:p w:rsidR="00C702C4" w:rsidRPr="00375350" w:rsidRDefault="00C702C4" w:rsidP="00375350">
            <w:pPr>
              <w:rPr>
                <w:rFonts w:ascii="Arial" w:hAnsi="Arial" w:cs="Arial"/>
                <w:sz w:val="18"/>
                <w:szCs w:val="18"/>
              </w:rPr>
            </w:pPr>
          </w:p>
          <w:p w:rsidR="00C702C4" w:rsidRPr="00375350" w:rsidRDefault="00C702C4" w:rsidP="00375350">
            <w:pPr>
              <w:rPr>
                <w:rFonts w:ascii="Arial" w:hAnsi="Arial" w:cs="Arial"/>
                <w:sz w:val="18"/>
                <w:szCs w:val="18"/>
              </w:rPr>
            </w:pPr>
          </w:p>
          <w:p w:rsidR="00C702C4" w:rsidRPr="00375350" w:rsidRDefault="00C702C4" w:rsidP="00375350">
            <w:pPr>
              <w:rPr>
                <w:rFonts w:ascii="Arial" w:hAnsi="Arial" w:cs="Arial"/>
                <w:sz w:val="18"/>
                <w:szCs w:val="18"/>
              </w:rPr>
            </w:pPr>
          </w:p>
        </w:tc>
        <w:tc>
          <w:tcPr>
            <w:tcW w:w="2217" w:type="dxa"/>
          </w:tcPr>
          <w:p w:rsidR="00C702C4" w:rsidRPr="00375350" w:rsidRDefault="00C702C4" w:rsidP="00375350">
            <w:pPr>
              <w:rPr>
                <w:rFonts w:ascii="Arial" w:hAnsi="Arial" w:cs="Arial"/>
                <w:color w:val="FF0000"/>
                <w:sz w:val="18"/>
                <w:szCs w:val="18"/>
              </w:rPr>
            </w:pPr>
            <w:r w:rsidRPr="00375350">
              <w:rPr>
                <w:rFonts w:ascii="Arial" w:hAnsi="Arial" w:cs="Arial"/>
                <w:color w:val="FF0000"/>
                <w:sz w:val="18"/>
                <w:szCs w:val="18"/>
              </w:rPr>
              <w:t xml:space="preserve">It is proposed that this restriction will now be included in the proposed borough wide PSPO. </w:t>
            </w:r>
          </w:p>
          <w:p w:rsidR="00C702C4" w:rsidRPr="00375350" w:rsidRDefault="00C702C4" w:rsidP="00375350">
            <w:pPr>
              <w:rPr>
                <w:rFonts w:ascii="Arial" w:hAnsi="Arial" w:cs="Arial"/>
                <w:color w:val="FF0000"/>
                <w:sz w:val="18"/>
                <w:szCs w:val="18"/>
              </w:rPr>
            </w:pPr>
          </w:p>
          <w:p w:rsidR="00C702C4" w:rsidRPr="00375350" w:rsidRDefault="00C702C4" w:rsidP="00375350">
            <w:pPr>
              <w:rPr>
                <w:rFonts w:ascii="Arial" w:hAnsi="Arial" w:cs="Arial"/>
                <w:color w:val="FF0000"/>
                <w:sz w:val="18"/>
                <w:szCs w:val="18"/>
              </w:rPr>
            </w:pPr>
          </w:p>
        </w:tc>
      </w:tr>
      <w:tr w:rsidR="00C702C4" w:rsidRPr="00375350" w:rsidTr="00375350">
        <w:tc>
          <w:tcPr>
            <w:tcW w:w="4673" w:type="dxa"/>
          </w:tcPr>
          <w:p w:rsidR="00C702C4" w:rsidRPr="00375350" w:rsidRDefault="00C702C4" w:rsidP="00375350">
            <w:pPr>
              <w:rPr>
                <w:rFonts w:ascii="Arial" w:hAnsi="Arial" w:cs="Arial"/>
                <w:b/>
                <w:sz w:val="18"/>
                <w:szCs w:val="18"/>
              </w:rPr>
            </w:pPr>
            <w:r w:rsidRPr="00375350">
              <w:rPr>
                <w:rFonts w:ascii="Arial" w:hAnsi="Arial" w:cs="Arial"/>
                <w:b/>
                <w:sz w:val="18"/>
                <w:szCs w:val="18"/>
              </w:rPr>
              <w:t>Driving or using a car in an anti-social manner</w:t>
            </w:r>
          </w:p>
          <w:p w:rsidR="00C702C4" w:rsidRPr="00375350" w:rsidRDefault="00C702C4" w:rsidP="00375350">
            <w:pPr>
              <w:rPr>
                <w:rFonts w:ascii="Arial" w:hAnsi="Arial" w:cs="Arial"/>
                <w:b/>
                <w:sz w:val="18"/>
                <w:szCs w:val="18"/>
              </w:rPr>
            </w:pPr>
          </w:p>
          <w:p w:rsidR="00C702C4" w:rsidRPr="00375350" w:rsidRDefault="00C702C4" w:rsidP="00375350">
            <w:pPr>
              <w:rPr>
                <w:rFonts w:ascii="Arial" w:hAnsi="Arial" w:cs="Arial"/>
                <w:sz w:val="18"/>
                <w:szCs w:val="18"/>
              </w:rPr>
            </w:pPr>
            <w:r w:rsidRPr="00375350">
              <w:rPr>
                <w:rFonts w:ascii="Arial" w:hAnsi="Arial" w:cs="Arial"/>
                <w:sz w:val="18"/>
                <w:szCs w:val="18"/>
              </w:rPr>
              <w:t>No person in charge of a motor vehicle shall allow, cause or permit the :</w:t>
            </w:r>
          </w:p>
          <w:p w:rsidR="00C702C4" w:rsidRPr="00375350" w:rsidRDefault="00C702C4" w:rsidP="00375350">
            <w:pPr>
              <w:rPr>
                <w:rFonts w:ascii="Arial" w:hAnsi="Arial" w:cs="Arial"/>
                <w:sz w:val="18"/>
                <w:szCs w:val="18"/>
              </w:rPr>
            </w:pPr>
          </w:p>
          <w:p w:rsidR="00C702C4" w:rsidRPr="00375350" w:rsidRDefault="00C702C4" w:rsidP="00375350">
            <w:pPr>
              <w:numPr>
                <w:ilvl w:val="0"/>
                <w:numId w:val="1"/>
              </w:numPr>
              <w:contextualSpacing/>
              <w:rPr>
                <w:rFonts w:ascii="Arial" w:hAnsi="Arial" w:cs="Arial"/>
                <w:sz w:val="18"/>
                <w:szCs w:val="18"/>
              </w:rPr>
            </w:pPr>
            <w:r w:rsidRPr="00375350">
              <w:rPr>
                <w:rFonts w:ascii="Arial" w:hAnsi="Arial" w:cs="Arial"/>
                <w:sz w:val="18"/>
                <w:szCs w:val="18"/>
              </w:rPr>
              <w:t xml:space="preserve">Running of the engine in such a manner that causes or is likely to cause a noise nuisance </w:t>
            </w:r>
          </w:p>
          <w:p w:rsidR="00C702C4" w:rsidRPr="00375350" w:rsidRDefault="00C702C4" w:rsidP="00375350">
            <w:pPr>
              <w:numPr>
                <w:ilvl w:val="0"/>
                <w:numId w:val="1"/>
              </w:numPr>
              <w:contextualSpacing/>
              <w:rPr>
                <w:rFonts w:ascii="Arial" w:hAnsi="Arial" w:cs="Arial"/>
                <w:sz w:val="18"/>
                <w:szCs w:val="18"/>
              </w:rPr>
            </w:pPr>
            <w:r w:rsidRPr="00375350">
              <w:rPr>
                <w:rFonts w:ascii="Arial" w:hAnsi="Arial" w:cs="Arial"/>
                <w:sz w:val="18"/>
                <w:szCs w:val="18"/>
              </w:rPr>
              <w:lastRenderedPageBreak/>
              <w:t xml:space="preserve">Playing of music in the motor vehicle at such a level that causes or is likely to cause a nuisance </w:t>
            </w:r>
          </w:p>
          <w:p w:rsidR="00C702C4" w:rsidRPr="00375350" w:rsidRDefault="00C702C4" w:rsidP="00375350">
            <w:pPr>
              <w:numPr>
                <w:ilvl w:val="0"/>
                <w:numId w:val="1"/>
              </w:numPr>
              <w:contextualSpacing/>
              <w:rPr>
                <w:rFonts w:ascii="Arial" w:hAnsi="Arial" w:cs="Arial"/>
                <w:sz w:val="18"/>
                <w:szCs w:val="18"/>
              </w:rPr>
            </w:pPr>
            <w:r w:rsidRPr="00375350">
              <w:rPr>
                <w:rFonts w:ascii="Arial" w:hAnsi="Arial" w:cs="Arial"/>
                <w:sz w:val="18"/>
                <w:szCs w:val="18"/>
              </w:rPr>
              <w:t>Behaving in a way likely to cause harassment, alarm or distress to any person present at the time of the behaviour including an Authorised Officer</w:t>
            </w:r>
          </w:p>
          <w:p w:rsidR="00C702C4" w:rsidRPr="00375350" w:rsidRDefault="00C702C4" w:rsidP="00375350">
            <w:pPr>
              <w:numPr>
                <w:ilvl w:val="0"/>
                <w:numId w:val="1"/>
              </w:numPr>
              <w:contextualSpacing/>
              <w:rPr>
                <w:rFonts w:ascii="Arial" w:hAnsi="Arial" w:cs="Arial"/>
                <w:sz w:val="18"/>
                <w:szCs w:val="18"/>
              </w:rPr>
            </w:pPr>
            <w:r w:rsidRPr="00375350">
              <w:rPr>
                <w:rFonts w:ascii="Arial" w:hAnsi="Arial" w:cs="Arial"/>
                <w:sz w:val="18"/>
                <w:szCs w:val="18"/>
              </w:rPr>
              <w:t>Driving the vehicle in a manner that causes or is likely to cause harassment, alarm or distress to any person including an Authorised Officer</w:t>
            </w:r>
          </w:p>
          <w:p w:rsidR="00375350" w:rsidRPr="00375350" w:rsidRDefault="00375350" w:rsidP="00375350">
            <w:pPr>
              <w:ind w:left="1080"/>
              <w:contextualSpacing/>
              <w:rPr>
                <w:rFonts w:ascii="Arial" w:hAnsi="Arial" w:cs="Arial"/>
                <w:sz w:val="18"/>
                <w:szCs w:val="18"/>
              </w:rPr>
            </w:pPr>
          </w:p>
        </w:tc>
        <w:tc>
          <w:tcPr>
            <w:tcW w:w="2126" w:type="dxa"/>
          </w:tcPr>
          <w:p w:rsidR="00C702C4" w:rsidRPr="00375350" w:rsidRDefault="00C702C4" w:rsidP="00375350">
            <w:pPr>
              <w:rPr>
                <w:rFonts w:ascii="Arial" w:hAnsi="Arial" w:cs="Arial"/>
                <w:sz w:val="18"/>
                <w:szCs w:val="18"/>
              </w:rPr>
            </w:pPr>
            <w:r w:rsidRPr="00375350">
              <w:rPr>
                <w:rFonts w:ascii="Arial" w:hAnsi="Arial" w:cs="Arial"/>
                <w:sz w:val="18"/>
                <w:szCs w:val="18"/>
              </w:rPr>
              <w:lastRenderedPageBreak/>
              <w:t>No change</w:t>
            </w:r>
          </w:p>
        </w:tc>
        <w:tc>
          <w:tcPr>
            <w:tcW w:w="2217" w:type="dxa"/>
          </w:tcPr>
          <w:p w:rsidR="00C702C4" w:rsidRPr="00375350" w:rsidRDefault="00C702C4" w:rsidP="00375350">
            <w:pPr>
              <w:rPr>
                <w:rFonts w:ascii="Arial" w:hAnsi="Arial" w:cs="Arial"/>
                <w:sz w:val="18"/>
                <w:szCs w:val="18"/>
              </w:rPr>
            </w:pPr>
          </w:p>
        </w:tc>
      </w:tr>
      <w:tr w:rsidR="00C702C4" w:rsidRPr="00375350" w:rsidTr="00375350">
        <w:tc>
          <w:tcPr>
            <w:tcW w:w="4673" w:type="dxa"/>
          </w:tcPr>
          <w:p w:rsidR="00C702C4" w:rsidRPr="00375350" w:rsidRDefault="00C702C4" w:rsidP="00375350">
            <w:pPr>
              <w:rPr>
                <w:rFonts w:ascii="Arial" w:hAnsi="Arial" w:cs="Arial"/>
                <w:b/>
                <w:sz w:val="18"/>
                <w:szCs w:val="18"/>
              </w:rPr>
            </w:pPr>
            <w:r w:rsidRPr="00375350">
              <w:rPr>
                <w:rFonts w:ascii="Arial" w:hAnsi="Arial" w:cs="Arial"/>
                <w:b/>
                <w:sz w:val="18"/>
                <w:szCs w:val="18"/>
              </w:rPr>
              <w:t>Obstructing the highway or loitering</w:t>
            </w:r>
          </w:p>
          <w:p w:rsidR="00C702C4" w:rsidRPr="00375350" w:rsidRDefault="00C702C4" w:rsidP="00375350">
            <w:pPr>
              <w:rPr>
                <w:rFonts w:ascii="Arial" w:hAnsi="Arial" w:cs="Arial"/>
                <w:sz w:val="18"/>
                <w:szCs w:val="18"/>
              </w:rPr>
            </w:pPr>
            <w:r w:rsidRPr="00375350">
              <w:rPr>
                <w:rFonts w:ascii="Arial" w:hAnsi="Arial" w:cs="Arial"/>
                <w:sz w:val="18"/>
                <w:szCs w:val="18"/>
              </w:rPr>
              <w:t xml:space="preserve"> No person shall obstruct, cause or permit an obstruction on the highway, without reasonable or lawful excuse, either by way of a vehicle or any other object, after having been requested to leave or remove the obstruction from the highway by an Authorised Officer </w:t>
            </w:r>
          </w:p>
          <w:p w:rsidR="00C702C4" w:rsidRPr="00375350" w:rsidRDefault="00C702C4" w:rsidP="00375350">
            <w:pPr>
              <w:rPr>
                <w:rFonts w:ascii="Arial" w:hAnsi="Arial" w:cs="Arial"/>
                <w:sz w:val="18"/>
                <w:szCs w:val="18"/>
              </w:rPr>
            </w:pPr>
          </w:p>
        </w:tc>
        <w:tc>
          <w:tcPr>
            <w:tcW w:w="2126" w:type="dxa"/>
          </w:tcPr>
          <w:p w:rsidR="00C702C4" w:rsidRPr="00375350" w:rsidRDefault="00C702C4" w:rsidP="00375350">
            <w:pPr>
              <w:rPr>
                <w:rFonts w:ascii="Arial" w:hAnsi="Arial" w:cs="Arial"/>
                <w:sz w:val="18"/>
                <w:szCs w:val="18"/>
              </w:rPr>
            </w:pPr>
            <w:r w:rsidRPr="00375350">
              <w:rPr>
                <w:rFonts w:ascii="Arial" w:hAnsi="Arial" w:cs="Arial"/>
                <w:sz w:val="18"/>
                <w:szCs w:val="18"/>
              </w:rPr>
              <w:t>No change</w:t>
            </w:r>
          </w:p>
          <w:p w:rsidR="00C702C4" w:rsidRPr="00375350" w:rsidRDefault="00C702C4" w:rsidP="00375350">
            <w:pPr>
              <w:rPr>
                <w:rFonts w:ascii="Arial" w:hAnsi="Arial" w:cs="Arial"/>
                <w:sz w:val="18"/>
                <w:szCs w:val="18"/>
              </w:rPr>
            </w:pPr>
          </w:p>
        </w:tc>
        <w:tc>
          <w:tcPr>
            <w:tcW w:w="2217" w:type="dxa"/>
          </w:tcPr>
          <w:p w:rsidR="00C702C4" w:rsidRPr="00375350" w:rsidRDefault="00C702C4" w:rsidP="00375350">
            <w:pPr>
              <w:rPr>
                <w:rFonts w:ascii="Arial" w:hAnsi="Arial" w:cs="Arial"/>
                <w:sz w:val="18"/>
                <w:szCs w:val="18"/>
              </w:rPr>
            </w:pPr>
          </w:p>
          <w:p w:rsidR="00C702C4" w:rsidRPr="00375350" w:rsidRDefault="00C702C4" w:rsidP="00375350">
            <w:pPr>
              <w:rPr>
                <w:rFonts w:ascii="Arial" w:hAnsi="Arial" w:cs="Arial"/>
                <w:sz w:val="18"/>
                <w:szCs w:val="18"/>
              </w:rPr>
            </w:pPr>
          </w:p>
          <w:p w:rsidR="00C702C4" w:rsidRPr="00375350" w:rsidRDefault="00C702C4" w:rsidP="00375350">
            <w:pPr>
              <w:rPr>
                <w:rFonts w:ascii="Arial" w:hAnsi="Arial" w:cs="Arial"/>
                <w:sz w:val="18"/>
                <w:szCs w:val="18"/>
              </w:rPr>
            </w:pPr>
          </w:p>
          <w:p w:rsidR="00C702C4" w:rsidRPr="00375350" w:rsidRDefault="00C702C4" w:rsidP="00375350">
            <w:pPr>
              <w:rPr>
                <w:rFonts w:ascii="Arial" w:hAnsi="Arial" w:cs="Arial"/>
                <w:sz w:val="18"/>
                <w:szCs w:val="18"/>
              </w:rPr>
            </w:pPr>
          </w:p>
          <w:p w:rsidR="00C702C4" w:rsidRPr="00375350" w:rsidRDefault="00C702C4" w:rsidP="00375350">
            <w:pPr>
              <w:rPr>
                <w:rFonts w:ascii="Arial" w:hAnsi="Arial" w:cs="Arial"/>
                <w:sz w:val="18"/>
                <w:szCs w:val="18"/>
              </w:rPr>
            </w:pPr>
          </w:p>
          <w:p w:rsidR="00C702C4" w:rsidRPr="00375350" w:rsidRDefault="00C702C4" w:rsidP="00375350">
            <w:pPr>
              <w:rPr>
                <w:rFonts w:ascii="Arial" w:hAnsi="Arial" w:cs="Arial"/>
                <w:sz w:val="18"/>
                <w:szCs w:val="18"/>
              </w:rPr>
            </w:pPr>
          </w:p>
          <w:p w:rsidR="00C702C4" w:rsidRPr="00375350" w:rsidRDefault="00C702C4" w:rsidP="00375350">
            <w:pPr>
              <w:rPr>
                <w:rFonts w:ascii="Arial" w:hAnsi="Arial" w:cs="Arial"/>
                <w:sz w:val="18"/>
                <w:szCs w:val="18"/>
              </w:rPr>
            </w:pPr>
          </w:p>
        </w:tc>
      </w:tr>
      <w:tr w:rsidR="00C702C4" w:rsidRPr="00375350" w:rsidTr="00375350">
        <w:tc>
          <w:tcPr>
            <w:tcW w:w="4673" w:type="dxa"/>
          </w:tcPr>
          <w:p w:rsidR="00C702C4" w:rsidRPr="00375350" w:rsidRDefault="00C702C4" w:rsidP="00375350">
            <w:pPr>
              <w:rPr>
                <w:rFonts w:ascii="Arial" w:hAnsi="Arial" w:cs="Arial"/>
                <w:b/>
                <w:sz w:val="18"/>
                <w:szCs w:val="18"/>
              </w:rPr>
            </w:pPr>
            <w:r w:rsidRPr="00375350">
              <w:rPr>
                <w:rFonts w:ascii="Arial" w:hAnsi="Arial" w:cs="Arial"/>
                <w:b/>
                <w:sz w:val="18"/>
                <w:szCs w:val="18"/>
              </w:rPr>
              <w:t>Use of skateboards, bicycles and scooters</w:t>
            </w:r>
          </w:p>
          <w:p w:rsidR="00C702C4" w:rsidRPr="00375350" w:rsidRDefault="00C702C4" w:rsidP="00375350">
            <w:pPr>
              <w:rPr>
                <w:rFonts w:ascii="Arial" w:hAnsi="Arial" w:cs="Arial"/>
                <w:b/>
                <w:sz w:val="18"/>
                <w:szCs w:val="18"/>
              </w:rPr>
            </w:pPr>
          </w:p>
          <w:p w:rsidR="00C702C4" w:rsidRPr="00375350" w:rsidRDefault="00C702C4" w:rsidP="00375350">
            <w:pPr>
              <w:numPr>
                <w:ilvl w:val="0"/>
                <w:numId w:val="2"/>
              </w:numPr>
              <w:contextualSpacing/>
              <w:rPr>
                <w:rFonts w:ascii="Arial" w:hAnsi="Arial" w:cs="Arial"/>
                <w:sz w:val="18"/>
                <w:szCs w:val="18"/>
              </w:rPr>
            </w:pPr>
            <w:r w:rsidRPr="00375350">
              <w:rPr>
                <w:rFonts w:ascii="Arial" w:hAnsi="Arial" w:cs="Arial"/>
                <w:sz w:val="18"/>
                <w:szCs w:val="18"/>
              </w:rPr>
              <w:t xml:space="preserve">No person shall at any time use a skateboard in the restricted area shown coloured red on the plan </w:t>
            </w:r>
          </w:p>
          <w:p w:rsidR="00C702C4" w:rsidRPr="00375350" w:rsidRDefault="00C702C4" w:rsidP="00375350">
            <w:pPr>
              <w:numPr>
                <w:ilvl w:val="0"/>
                <w:numId w:val="2"/>
              </w:numPr>
              <w:contextualSpacing/>
              <w:rPr>
                <w:rFonts w:ascii="Arial" w:hAnsi="Arial" w:cs="Arial"/>
                <w:sz w:val="18"/>
                <w:szCs w:val="18"/>
              </w:rPr>
            </w:pPr>
            <w:r w:rsidRPr="00375350">
              <w:rPr>
                <w:rFonts w:ascii="Arial" w:hAnsi="Arial" w:cs="Arial"/>
                <w:sz w:val="18"/>
                <w:szCs w:val="18"/>
              </w:rPr>
              <w:t xml:space="preserve">No person shall at any time use a bicycle, skateboard, scooter or similar wheeled conveyance in such a manner that causes or is likely to cause nuisance, alarm or distress  </w:t>
            </w:r>
          </w:p>
          <w:p w:rsidR="00375350" w:rsidRPr="00375350" w:rsidRDefault="00375350" w:rsidP="00375350">
            <w:pPr>
              <w:ind w:left="1080"/>
              <w:contextualSpacing/>
              <w:rPr>
                <w:rFonts w:ascii="Arial" w:hAnsi="Arial" w:cs="Arial"/>
                <w:sz w:val="18"/>
                <w:szCs w:val="18"/>
              </w:rPr>
            </w:pPr>
          </w:p>
        </w:tc>
        <w:tc>
          <w:tcPr>
            <w:tcW w:w="2126" w:type="dxa"/>
          </w:tcPr>
          <w:p w:rsidR="00C702C4" w:rsidRPr="00375350" w:rsidRDefault="00C702C4" w:rsidP="00375350">
            <w:pPr>
              <w:rPr>
                <w:rFonts w:ascii="Arial" w:hAnsi="Arial" w:cs="Arial"/>
                <w:sz w:val="18"/>
                <w:szCs w:val="18"/>
              </w:rPr>
            </w:pPr>
            <w:r w:rsidRPr="00375350">
              <w:rPr>
                <w:rFonts w:ascii="Arial" w:hAnsi="Arial" w:cs="Arial"/>
                <w:sz w:val="18"/>
                <w:szCs w:val="18"/>
              </w:rPr>
              <w:t xml:space="preserve">No change </w:t>
            </w:r>
          </w:p>
        </w:tc>
        <w:tc>
          <w:tcPr>
            <w:tcW w:w="2217" w:type="dxa"/>
          </w:tcPr>
          <w:p w:rsidR="00C702C4" w:rsidRPr="00375350" w:rsidRDefault="00C702C4" w:rsidP="00375350">
            <w:pPr>
              <w:rPr>
                <w:rFonts w:ascii="Arial" w:hAnsi="Arial" w:cs="Arial"/>
                <w:sz w:val="18"/>
                <w:szCs w:val="18"/>
              </w:rPr>
            </w:pPr>
          </w:p>
        </w:tc>
      </w:tr>
      <w:tr w:rsidR="00C702C4" w:rsidRPr="00375350" w:rsidTr="00375350">
        <w:tc>
          <w:tcPr>
            <w:tcW w:w="4673" w:type="dxa"/>
          </w:tcPr>
          <w:p w:rsidR="00C702C4" w:rsidRPr="00375350" w:rsidRDefault="00C702C4" w:rsidP="00375350">
            <w:pPr>
              <w:rPr>
                <w:rFonts w:ascii="Arial" w:hAnsi="Arial" w:cs="Arial"/>
                <w:b/>
                <w:sz w:val="18"/>
                <w:szCs w:val="18"/>
              </w:rPr>
            </w:pPr>
            <w:r w:rsidRPr="00375350">
              <w:rPr>
                <w:rFonts w:ascii="Arial" w:hAnsi="Arial" w:cs="Arial"/>
                <w:b/>
                <w:sz w:val="18"/>
                <w:szCs w:val="18"/>
              </w:rPr>
              <w:t>Begging</w:t>
            </w:r>
          </w:p>
          <w:p w:rsidR="00C702C4" w:rsidRPr="00375350" w:rsidRDefault="00C702C4" w:rsidP="00375350">
            <w:pPr>
              <w:rPr>
                <w:rFonts w:ascii="Arial" w:hAnsi="Arial" w:cs="Arial"/>
                <w:b/>
                <w:sz w:val="18"/>
                <w:szCs w:val="18"/>
              </w:rPr>
            </w:pPr>
            <w:r w:rsidRPr="00375350">
              <w:rPr>
                <w:rFonts w:ascii="Arial" w:hAnsi="Arial" w:cs="Arial"/>
                <w:sz w:val="18"/>
                <w:szCs w:val="18"/>
              </w:rPr>
              <w:t>No person shall at any time beg for money.  Persons experiencing destitution, being defined as persons who do not have a fixed abode and/or do not receive an income will be considered to have a reasonable excuse for breaching this prohibition</w:t>
            </w:r>
          </w:p>
          <w:p w:rsidR="00C702C4" w:rsidRPr="00375350" w:rsidRDefault="00C702C4" w:rsidP="00375350">
            <w:pPr>
              <w:rPr>
                <w:rFonts w:ascii="Arial" w:hAnsi="Arial" w:cs="Arial"/>
                <w:sz w:val="18"/>
                <w:szCs w:val="18"/>
              </w:rPr>
            </w:pPr>
          </w:p>
        </w:tc>
        <w:tc>
          <w:tcPr>
            <w:tcW w:w="2126" w:type="dxa"/>
          </w:tcPr>
          <w:p w:rsidR="00C702C4" w:rsidRPr="00375350" w:rsidRDefault="00C702C4" w:rsidP="00375350">
            <w:pPr>
              <w:rPr>
                <w:rFonts w:ascii="Arial" w:hAnsi="Arial" w:cs="Arial"/>
                <w:sz w:val="18"/>
                <w:szCs w:val="18"/>
              </w:rPr>
            </w:pPr>
            <w:r w:rsidRPr="00375350">
              <w:rPr>
                <w:rFonts w:ascii="Arial" w:hAnsi="Arial" w:cs="Arial"/>
                <w:sz w:val="18"/>
                <w:szCs w:val="18"/>
              </w:rPr>
              <w:t xml:space="preserve">No change </w:t>
            </w:r>
          </w:p>
          <w:p w:rsidR="00C702C4" w:rsidRPr="00375350" w:rsidRDefault="00C702C4" w:rsidP="00375350">
            <w:pPr>
              <w:rPr>
                <w:rFonts w:ascii="Arial" w:hAnsi="Arial" w:cs="Arial"/>
                <w:color w:val="FF0000"/>
                <w:sz w:val="18"/>
                <w:szCs w:val="18"/>
              </w:rPr>
            </w:pPr>
          </w:p>
        </w:tc>
        <w:tc>
          <w:tcPr>
            <w:tcW w:w="2217" w:type="dxa"/>
          </w:tcPr>
          <w:p w:rsidR="00C702C4" w:rsidRPr="00375350" w:rsidRDefault="00C702C4" w:rsidP="00375350">
            <w:pPr>
              <w:rPr>
                <w:rFonts w:ascii="Arial" w:hAnsi="Arial" w:cs="Arial"/>
                <w:sz w:val="18"/>
                <w:szCs w:val="18"/>
              </w:rPr>
            </w:pPr>
          </w:p>
          <w:p w:rsidR="00C702C4" w:rsidRPr="00375350" w:rsidRDefault="00C702C4" w:rsidP="00375350">
            <w:pPr>
              <w:rPr>
                <w:rFonts w:ascii="Arial" w:hAnsi="Arial" w:cs="Arial"/>
                <w:sz w:val="18"/>
                <w:szCs w:val="18"/>
              </w:rPr>
            </w:pPr>
          </w:p>
        </w:tc>
      </w:tr>
    </w:tbl>
    <w:p w:rsidR="00C702C4" w:rsidRPr="00375350" w:rsidRDefault="00C702C4" w:rsidP="003C1835">
      <w:pPr>
        <w:rPr>
          <w:rFonts w:ascii="Arial" w:hAnsi="Arial" w:cs="Arial"/>
          <w:b/>
          <w:sz w:val="32"/>
        </w:rPr>
      </w:pPr>
    </w:p>
    <w:p w:rsidR="00C702C4" w:rsidRPr="00375350" w:rsidRDefault="00C702C4" w:rsidP="003C1835">
      <w:pPr>
        <w:rPr>
          <w:rFonts w:ascii="Arial" w:hAnsi="Arial" w:cs="Arial"/>
          <w:b/>
          <w:sz w:val="32"/>
        </w:rPr>
      </w:pPr>
    </w:p>
    <w:p w:rsidR="00D517D7" w:rsidRPr="00375350" w:rsidRDefault="00D517D7" w:rsidP="003C1835">
      <w:pPr>
        <w:rPr>
          <w:rFonts w:ascii="Arial" w:hAnsi="Arial" w:cs="Arial"/>
          <w:b/>
          <w:sz w:val="32"/>
        </w:rPr>
      </w:pPr>
    </w:p>
    <w:p w:rsidR="00D517D7" w:rsidRPr="00375350" w:rsidRDefault="00D517D7" w:rsidP="003C1835">
      <w:pPr>
        <w:rPr>
          <w:rFonts w:ascii="Arial" w:hAnsi="Arial" w:cs="Arial"/>
          <w:b/>
          <w:sz w:val="32"/>
        </w:rPr>
      </w:pPr>
    </w:p>
    <w:p w:rsidR="00D517D7" w:rsidRPr="00375350" w:rsidRDefault="00D517D7" w:rsidP="003C1835">
      <w:pPr>
        <w:rPr>
          <w:rFonts w:ascii="Arial" w:hAnsi="Arial" w:cs="Arial"/>
          <w:b/>
          <w:sz w:val="32"/>
        </w:rPr>
      </w:pPr>
    </w:p>
    <w:p w:rsidR="00D517D7" w:rsidRPr="00375350" w:rsidRDefault="00D517D7" w:rsidP="003C1835">
      <w:pPr>
        <w:rPr>
          <w:rFonts w:ascii="Arial" w:hAnsi="Arial" w:cs="Arial"/>
          <w:b/>
          <w:sz w:val="32"/>
        </w:rPr>
      </w:pPr>
    </w:p>
    <w:p w:rsidR="00D517D7" w:rsidRPr="00375350" w:rsidRDefault="00D517D7" w:rsidP="003C1835">
      <w:pPr>
        <w:rPr>
          <w:rFonts w:ascii="Arial" w:hAnsi="Arial" w:cs="Arial"/>
          <w:b/>
          <w:sz w:val="32"/>
        </w:rPr>
      </w:pPr>
    </w:p>
    <w:p w:rsidR="00D517D7" w:rsidRPr="00375350" w:rsidRDefault="00D517D7" w:rsidP="003C1835">
      <w:pPr>
        <w:rPr>
          <w:rFonts w:ascii="Arial" w:hAnsi="Arial" w:cs="Arial"/>
          <w:b/>
          <w:sz w:val="32"/>
        </w:rPr>
      </w:pPr>
    </w:p>
    <w:p w:rsidR="00D517D7" w:rsidRPr="00375350" w:rsidRDefault="00D517D7" w:rsidP="003C1835">
      <w:pPr>
        <w:rPr>
          <w:rFonts w:ascii="Arial" w:hAnsi="Arial" w:cs="Arial"/>
          <w:b/>
          <w:sz w:val="32"/>
        </w:rPr>
      </w:pPr>
    </w:p>
    <w:p w:rsidR="00D517D7" w:rsidRPr="00375350" w:rsidRDefault="00D517D7" w:rsidP="003C1835">
      <w:pPr>
        <w:rPr>
          <w:rFonts w:ascii="Arial" w:hAnsi="Arial" w:cs="Arial"/>
          <w:b/>
          <w:sz w:val="32"/>
        </w:rPr>
      </w:pPr>
    </w:p>
    <w:p w:rsidR="00D517D7" w:rsidRPr="00375350" w:rsidRDefault="00D517D7" w:rsidP="003C1835">
      <w:pPr>
        <w:rPr>
          <w:rFonts w:ascii="Arial" w:hAnsi="Arial" w:cs="Arial"/>
          <w:b/>
          <w:sz w:val="32"/>
        </w:rPr>
      </w:pPr>
    </w:p>
    <w:p w:rsidR="00D517D7" w:rsidRPr="00375350" w:rsidRDefault="00D517D7" w:rsidP="003C1835">
      <w:pPr>
        <w:rPr>
          <w:rFonts w:ascii="Arial" w:hAnsi="Arial" w:cs="Arial"/>
          <w:b/>
          <w:sz w:val="32"/>
        </w:rPr>
      </w:pPr>
    </w:p>
    <w:p w:rsidR="00D517D7" w:rsidRPr="00375350" w:rsidRDefault="00D517D7" w:rsidP="003C1835">
      <w:pPr>
        <w:rPr>
          <w:rFonts w:ascii="Arial" w:hAnsi="Arial" w:cs="Arial"/>
          <w:b/>
          <w:sz w:val="32"/>
        </w:rPr>
      </w:pPr>
    </w:p>
    <w:p w:rsidR="00D517D7" w:rsidRPr="00375350" w:rsidRDefault="00D517D7" w:rsidP="003C1835">
      <w:pPr>
        <w:rPr>
          <w:rFonts w:ascii="Arial" w:hAnsi="Arial" w:cs="Arial"/>
          <w:b/>
          <w:sz w:val="32"/>
        </w:rPr>
      </w:pPr>
    </w:p>
    <w:p w:rsidR="00C702C4" w:rsidRPr="00375350" w:rsidRDefault="00C702C4" w:rsidP="003C1835">
      <w:pPr>
        <w:rPr>
          <w:rFonts w:ascii="Arial" w:hAnsi="Arial" w:cs="Arial"/>
          <w:b/>
          <w:sz w:val="32"/>
        </w:rPr>
      </w:pPr>
    </w:p>
    <w:p w:rsidR="00375350" w:rsidRPr="00375350" w:rsidRDefault="00375350" w:rsidP="003C1835">
      <w:pPr>
        <w:rPr>
          <w:rFonts w:ascii="Arial" w:hAnsi="Arial" w:cs="Arial"/>
          <w:b/>
          <w:sz w:val="32"/>
        </w:rPr>
      </w:pPr>
    </w:p>
    <w:p w:rsidR="00375350" w:rsidRDefault="00375350" w:rsidP="003C1835">
      <w:pPr>
        <w:rPr>
          <w:rFonts w:ascii="Arial" w:hAnsi="Arial" w:cs="Arial"/>
          <w:b/>
          <w:sz w:val="32"/>
        </w:rPr>
      </w:pPr>
    </w:p>
    <w:p w:rsidR="00E113D4" w:rsidRPr="00375350" w:rsidRDefault="00C702C4" w:rsidP="003C1835">
      <w:pPr>
        <w:rPr>
          <w:rFonts w:ascii="Arial" w:hAnsi="Arial" w:cs="Arial"/>
          <w:b/>
          <w:sz w:val="32"/>
        </w:rPr>
      </w:pPr>
      <w:r w:rsidRPr="00375350">
        <w:rPr>
          <w:rFonts w:ascii="Arial" w:hAnsi="Arial" w:cs="Arial"/>
          <w:b/>
          <w:sz w:val="32"/>
        </w:rPr>
        <w:t>Appendix 1, Section 2</w:t>
      </w:r>
    </w:p>
    <w:p w:rsidR="00375350" w:rsidRPr="00375350" w:rsidRDefault="00375350" w:rsidP="003C1835">
      <w:pPr>
        <w:rPr>
          <w:rFonts w:ascii="Arial" w:hAnsi="Arial" w:cs="Arial"/>
          <w:b/>
          <w:sz w:val="32"/>
        </w:rPr>
      </w:pPr>
      <w:r w:rsidRPr="00375350">
        <w:rPr>
          <w:rFonts w:ascii="Arial" w:hAnsi="Arial" w:cs="Arial"/>
          <w:b/>
          <w:sz w:val="32"/>
        </w:rPr>
        <w:t>DRAFT ORDER</w:t>
      </w:r>
    </w:p>
    <w:p w:rsidR="00D517D7" w:rsidRPr="00375350" w:rsidRDefault="00D517D7" w:rsidP="00D517D7">
      <w:pPr>
        <w:widowControl w:val="0"/>
        <w:autoSpaceDE w:val="0"/>
        <w:autoSpaceDN w:val="0"/>
        <w:spacing w:before="38" w:after="0" w:line="240" w:lineRule="auto"/>
        <w:ind w:left="1780" w:right="1758"/>
        <w:jc w:val="center"/>
        <w:outlineLvl w:val="0"/>
        <w:rPr>
          <w:rFonts w:ascii="Arial" w:eastAsia="Calibri" w:hAnsi="Arial" w:cs="Arial"/>
          <w:b/>
          <w:bCs/>
          <w:lang w:eastAsia="en-GB" w:bidi="en-GB"/>
        </w:rPr>
      </w:pPr>
      <w:r w:rsidRPr="00375350">
        <w:rPr>
          <w:rFonts w:ascii="Arial" w:eastAsia="Calibri" w:hAnsi="Arial" w:cs="Arial"/>
          <w:b/>
          <w:bCs/>
          <w:lang w:eastAsia="en-GB" w:bidi="en-GB"/>
        </w:rPr>
        <w:lastRenderedPageBreak/>
        <w:t>ROCHDALE BOROUGH COUNCIL</w:t>
      </w:r>
    </w:p>
    <w:p w:rsidR="00D517D7" w:rsidRPr="00375350" w:rsidRDefault="00D517D7" w:rsidP="00D517D7">
      <w:pPr>
        <w:widowControl w:val="0"/>
        <w:autoSpaceDE w:val="0"/>
        <w:autoSpaceDN w:val="0"/>
        <w:spacing w:after="0" w:line="240" w:lineRule="auto"/>
        <w:rPr>
          <w:rFonts w:ascii="Arial" w:eastAsia="Calibri" w:hAnsi="Arial" w:cs="Arial"/>
          <w:b/>
          <w:lang w:eastAsia="en-GB" w:bidi="en-GB"/>
        </w:rPr>
      </w:pPr>
    </w:p>
    <w:p w:rsidR="00D517D7" w:rsidRPr="00375350" w:rsidRDefault="00D517D7" w:rsidP="00D517D7">
      <w:pPr>
        <w:widowControl w:val="0"/>
        <w:autoSpaceDE w:val="0"/>
        <w:autoSpaceDN w:val="0"/>
        <w:spacing w:before="9" w:after="0" w:line="240" w:lineRule="auto"/>
        <w:rPr>
          <w:rFonts w:ascii="Arial" w:eastAsia="Calibri" w:hAnsi="Arial" w:cs="Arial"/>
          <w:b/>
          <w:lang w:eastAsia="en-GB" w:bidi="en-GB"/>
        </w:rPr>
      </w:pPr>
    </w:p>
    <w:p w:rsidR="00D517D7" w:rsidRPr="00375350" w:rsidRDefault="00D517D7" w:rsidP="00375350">
      <w:pPr>
        <w:spacing w:before="1" w:after="120" w:line="400" w:lineRule="auto"/>
        <w:ind w:left="1780" w:right="1762"/>
        <w:jc w:val="center"/>
        <w:rPr>
          <w:rFonts w:ascii="Arial" w:hAnsi="Arial" w:cs="Arial"/>
          <w:b/>
        </w:rPr>
      </w:pPr>
      <w:r w:rsidRPr="00375350">
        <w:rPr>
          <w:rFonts w:ascii="Arial" w:hAnsi="Arial" w:cs="Arial"/>
          <w:b/>
        </w:rPr>
        <w:t xml:space="preserve">Anti-Social Behaviour, Crime and Policing Act 2014, Section 59 </w:t>
      </w:r>
    </w:p>
    <w:p w:rsidR="00D517D7" w:rsidRPr="00375350" w:rsidRDefault="00D517D7" w:rsidP="00375350">
      <w:pPr>
        <w:spacing w:after="120"/>
        <w:jc w:val="center"/>
        <w:rPr>
          <w:rFonts w:ascii="Arial" w:hAnsi="Arial" w:cs="Arial"/>
          <w:b/>
        </w:rPr>
      </w:pPr>
      <w:r w:rsidRPr="00375350">
        <w:rPr>
          <w:rFonts w:ascii="Arial" w:hAnsi="Arial" w:cs="Arial"/>
          <w:b/>
        </w:rPr>
        <w:t xml:space="preserve">Rochdale Town Centre Public Spaces Protection </w:t>
      </w:r>
    </w:p>
    <w:p w:rsidR="00D517D7" w:rsidRPr="00375350" w:rsidRDefault="00D517D7" w:rsidP="00375350">
      <w:pPr>
        <w:spacing w:after="120"/>
        <w:jc w:val="center"/>
        <w:rPr>
          <w:rFonts w:ascii="Arial" w:hAnsi="Arial" w:cs="Arial"/>
          <w:b/>
        </w:rPr>
      </w:pPr>
      <w:r w:rsidRPr="00375350">
        <w:rPr>
          <w:rFonts w:ascii="Arial" w:hAnsi="Arial" w:cs="Arial"/>
          <w:b/>
        </w:rPr>
        <w:t>(Extension and Variation) Order 2024</w:t>
      </w:r>
    </w:p>
    <w:p w:rsidR="00D517D7" w:rsidRPr="00375350" w:rsidRDefault="00D517D7" w:rsidP="00D517D7">
      <w:pPr>
        <w:jc w:val="center"/>
        <w:rPr>
          <w:rFonts w:ascii="Arial" w:hAnsi="Arial" w:cs="Arial"/>
          <w:b/>
        </w:rPr>
      </w:pPr>
    </w:p>
    <w:p w:rsidR="00D517D7" w:rsidRPr="00375350" w:rsidRDefault="00D517D7" w:rsidP="00D517D7">
      <w:pPr>
        <w:rPr>
          <w:rFonts w:ascii="Arial" w:hAnsi="Arial" w:cs="Arial"/>
        </w:rPr>
      </w:pPr>
      <w:r w:rsidRPr="00375350">
        <w:rPr>
          <w:rFonts w:ascii="Arial" w:hAnsi="Arial" w:cs="Arial"/>
          <w:noProof/>
          <w:lang w:eastAsia="en-GB"/>
        </w:rPr>
        <mc:AlternateContent>
          <mc:Choice Requires="wps">
            <w:drawing>
              <wp:anchor distT="0" distB="0" distL="114300" distR="114300" simplePos="0" relativeHeight="251659264" behindDoc="1" locked="0" layoutInCell="1" allowOverlap="1" wp14:anchorId="21843E6A" wp14:editId="695B1AC8">
                <wp:simplePos x="0" y="0"/>
                <wp:positionH relativeFrom="page">
                  <wp:posOffset>1459406</wp:posOffset>
                </wp:positionH>
                <wp:positionV relativeFrom="paragraph">
                  <wp:posOffset>294896</wp:posOffset>
                </wp:positionV>
                <wp:extent cx="4670425" cy="4933950"/>
                <wp:effectExtent l="0" t="0" r="0" b="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2 1865"/>
                            <a:gd name="T1" fmla="*/ T0 w 7355"/>
                            <a:gd name="T2" fmla="+- 0 7193 1023"/>
                            <a:gd name="T3" fmla="*/ 7193 h 7770"/>
                            <a:gd name="T4" fmla="+- 0 3966 1865"/>
                            <a:gd name="T5" fmla="*/ T4 w 7355"/>
                            <a:gd name="T6" fmla="+- 0 8412 1023"/>
                            <a:gd name="T7" fmla="*/ 8412 h 7770"/>
                            <a:gd name="T8" fmla="+- 0 3052 1865"/>
                            <a:gd name="T9" fmla="*/ T8 w 7355"/>
                            <a:gd name="T10" fmla="+- 0 6363 1023"/>
                            <a:gd name="T11" fmla="*/ 6363 h 7770"/>
                            <a:gd name="T12" fmla="+- 0 3707 1865"/>
                            <a:gd name="T13" fmla="*/ T12 w 7355"/>
                            <a:gd name="T14" fmla="+- 0 6793 1023"/>
                            <a:gd name="T15" fmla="*/ 6793 h 7770"/>
                            <a:gd name="T16" fmla="+- 0 4221 1865"/>
                            <a:gd name="T17" fmla="*/ T16 w 7355"/>
                            <a:gd name="T18" fmla="+- 0 7423 1023"/>
                            <a:gd name="T19" fmla="*/ 7423 h 7770"/>
                            <a:gd name="T20" fmla="+- 0 4179 1865"/>
                            <a:gd name="T21" fmla="*/ T20 w 7355"/>
                            <a:gd name="T22" fmla="+- 0 6897 1023"/>
                            <a:gd name="T23" fmla="*/ 6897 h 7770"/>
                            <a:gd name="T24" fmla="+- 0 3582 1865"/>
                            <a:gd name="T25" fmla="*/ T24 w 7355"/>
                            <a:gd name="T26" fmla="+- 0 6329 1023"/>
                            <a:gd name="T27" fmla="*/ 6329 h 7770"/>
                            <a:gd name="T28" fmla="+- 0 2904 1865"/>
                            <a:gd name="T29" fmla="*/ T28 w 7355"/>
                            <a:gd name="T30" fmla="+- 0 6012 1023"/>
                            <a:gd name="T31" fmla="*/ 6012 h 7770"/>
                            <a:gd name="T32" fmla="+- 0 2197 1865"/>
                            <a:gd name="T33" fmla="*/ T32 w 7355"/>
                            <a:gd name="T34" fmla="+- 0 6251 1023"/>
                            <a:gd name="T35" fmla="*/ 6251 h 7770"/>
                            <a:gd name="T36" fmla="+- 0 3910 1865"/>
                            <a:gd name="T37" fmla="*/ T36 w 7355"/>
                            <a:gd name="T38" fmla="+- 0 8721 1023"/>
                            <a:gd name="T39" fmla="*/ 8721 h 7770"/>
                            <a:gd name="T40" fmla="+- 0 4444 1865"/>
                            <a:gd name="T41" fmla="*/ T40 w 7355"/>
                            <a:gd name="T42" fmla="+- 0 8423 1023"/>
                            <a:gd name="T43" fmla="*/ 8423 h 7770"/>
                            <a:gd name="T44" fmla="+- 0 6264 1865"/>
                            <a:gd name="T45" fmla="*/ T44 w 7355"/>
                            <a:gd name="T46" fmla="+- 0 6589 1023"/>
                            <a:gd name="T47" fmla="*/ 6589 h 7770"/>
                            <a:gd name="T48" fmla="+- 0 6177 1865"/>
                            <a:gd name="T49" fmla="*/ T48 w 7355"/>
                            <a:gd name="T50" fmla="+- 0 6497 1023"/>
                            <a:gd name="T51" fmla="*/ 6497 h 7770"/>
                            <a:gd name="T52" fmla="+- 0 5124 1865"/>
                            <a:gd name="T53" fmla="*/ T52 w 7355"/>
                            <a:gd name="T54" fmla="+- 0 5897 1023"/>
                            <a:gd name="T55" fmla="*/ 5897 h 7770"/>
                            <a:gd name="T56" fmla="+- 0 4874 1865"/>
                            <a:gd name="T57" fmla="*/ T56 w 7355"/>
                            <a:gd name="T58" fmla="+- 0 5815 1023"/>
                            <a:gd name="T59" fmla="*/ 5815 h 7770"/>
                            <a:gd name="T60" fmla="+- 0 4785 1865"/>
                            <a:gd name="T61" fmla="*/ T60 w 7355"/>
                            <a:gd name="T62" fmla="+- 0 5311 1023"/>
                            <a:gd name="T63" fmla="*/ 5311 h 7770"/>
                            <a:gd name="T64" fmla="+- 0 4564 1865"/>
                            <a:gd name="T65" fmla="*/ T64 w 7355"/>
                            <a:gd name="T66" fmla="+- 0 5845 1023"/>
                            <a:gd name="T67" fmla="*/ 5845 h 7770"/>
                            <a:gd name="T68" fmla="+- 0 3847 1865"/>
                            <a:gd name="T69" fmla="*/ T68 w 7355"/>
                            <a:gd name="T70" fmla="+- 0 5103 1023"/>
                            <a:gd name="T71" fmla="*/ 5103 h 7770"/>
                            <a:gd name="T72" fmla="+- 0 4345 1865"/>
                            <a:gd name="T73" fmla="*/ T72 w 7355"/>
                            <a:gd name="T74" fmla="+- 0 5205 1023"/>
                            <a:gd name="T75" fmla="*/ 5205 h 7770"/>
                            <a:gd name="T76" fmla="+- 0 4614 1865"/>
                            <a:gd name="T77" fmla="*/ T76 w 7355"/>
                            <a:gd name="T78" fmla="+- 0 5642 1023"/>
                            <a:gd name="T79" fmla="*/ 5642 h 7770"/>
                            <a:gd name="T80" fmla="+- 0 4227 1865"/>
                            <a:gd name="T81" fmla="*/ T80 w 7355"/>
                            <a:gd name="T82" fmla="+- 0 4789 1023"/>
                            <a:gd name="T83" fmla="*/ 4789 h 7770"/>
                            <a:gd name="T84" fmla="+- 0 3677 1865"/>
                            <a:gd name="T85" fmla="*/ T84 w 7355"/>
                            <a:gd name="T86" fmla="+- 0 4798 1023"/>
                            <a:gd name="T87" fmla="*/ 4798 h 7770"/>
                            <a:gd name="T88" fmla="+- 0 3213 1865"/>
                            <a:gd name="T89" fmla="*/ T88 w 7355"/>
                            <a:gd name="T90" fmla="+- 0 5238 1023"/>
                            <a:gd name="T91" fmla="*/ 5238 h 7770"/>
                            <a:gd name="T92" fmla="+- 0 5360 1865"/>
                            <a:gd name="T93" fmla="*/ T92 w 7355"/>
                            <a:gd name="T94" fmla="+- 0 7483 1023"/>
                            <a:gd name="T95" fmla="*/ 7483 h 7770"/>
                            <a:gd name="T96" fmla="+- 0 5468 1865"/>
                            <a:gd name="T97" fmla="*/ T96 w 7355"/>
                            <a:gd name="T98" fmla="+- 0 7423 1023"/>
                            <a:gd name="T99" fmla="*/ 7423 h 7770"/>
                            <a:gd name="T100" fmla="+- 0 5528 1865"/>
                            <a:gd name="T101" fmla="*/ T100 w 7355"/>
                            <a:gd name="T102" fmla="+- 0 7315 1023"/>
                            <a:gd name="T103" fmla="*/ 7315 h 7770"/>
                            <a:gd name="T104" fmla="+- 0 4859 1865"/>
                            <a:gd name="T105" fmla="*/ T104 w 7355"/>
                            <a:gd name="T106" fmla="+- 0 6131 1023"/>
                            <a:gd name="T107" fmla="*/ 6131 h 7770"/>
                            <a:gd name="T108" fmla="+- 0 5323 1865"/>
                            <a:gd name="T109" fmla="*/ T108 w 7355"/>
                            <a:gd name="T110" fmla="+- 0 6298 1023"/>
                            <a:gd name="T111" fmla="*/ 6298 h 7770"/>
                            <a:gd name="T112" fmla="+- 0 6127 1865"/>
                            <a:gd name="T113" fmla="*/ T112 w 7355"/>
                            <a:gd name="T114" fmla="+- 0 6749 1023"/>
                            <a:gd name="T115" fmla="*/ 6749 h 7770"/>
                            <a:gd name="T116" fmla="+- 0 6242 1865"/>
                            <a:gd name="T117" fmla="*/ T116 w 7355"/>
                            <a:gd name="T118" fmla="+- 0 6641 1023"/>
                            <a:gd name="T119" fmla="*/ 6641 h 7770"/>
                            <a:gd name="T120" fmla="+- 0 7550 1865"/>
                            <a:gd name="T121" fmla="*/ T120 w 7355"/>
                            <a:gd name="T122" fmla="+- 0 5253 1023"/>
                            <a:gd name="T123" fmla="*/ 5253 h 7770"/>
                            <a:gd name="T124" fmla="+- 0 5742 1865"/>
                            <a:gd name="T125" fmla="*/ T124 w 7355"/>
                            <a:gd name="T126" fmla="+- 0 5018 1023"/>
                            <a:gd name="T127" fmla="*/ 5018 h 7770"/>
                            <a:gd name="T128" fmla="+- 0 4956 1865"/>
                            <a:gd name="T129" fmla="*/ T128 w 7355"/>
                            <a:gd name="T130" fmla="+- 0 3598 1023"/>
                            <a:gd name="T131" fmla="*/ 3598 h 7770"/>
                            <a:gd name="T132" fmla="+- 0 4849 1865"/>
                            <a:gd name="T133" fmla="*/ T132 w 7355"/>
                            <a:gd name="T134" fmla="+- 0 3589 1023"/>
                            <a:gd name="T135" fmla="*/ 3589 h 7770"/>
                            <a:gd name="T136" fmla="+- 0 4717 1865"/>
                            <a:gd name="T137" fmla="*/ T136 w 7355"/>
                            <a:gd name="T138" fmla="+- 0 3714 1023"/>
                            <a:gd name="T139" fmla="*/ 3714 h 7770"/>
                            <a:gd name="T140" fmla="+- 0 4700 1865"/>
                            <a:gd name="T141" fmla="*/ T140 w 7355"/>
                            <a:gd name="T142" fmla="+- 0 3818 1023"/>
                            <a:gd name="T143" fmla="*/ 3818 h 7770"/>
                            <a:gd name="T144" fmla="+- 0 6344 1865"/>
                            <a:gd name="T145" fmla="*/ T144 w 7355"/>
                            <a:gd name="T146" fmla="+- 0 6409 1023"/>
                            <a:gd name="T147" fmla="*/ 6409 h 7770"/>
                            <a:gd name="T148" fmla="+- 0 6456 1865"/>
                            <a:gd name="T149" fmla="*/ T148 w 7355"/>
                            <a:gd name="T150" fmla="+- 0 6431 1023"/>
                            <a:gd name="T151" fmla="*/ 6431 h 7770"/>
                            <a:gd name="T152" fmla="+- 0 6558 1865"/>
                            <a:gd name="T153" fmla="*/ T152 w 7355"/>
                            <a:gd name="T154" fmla="+- 0 6311 1023"/>
                            <a:gd name="T155" fmla="*/ 6311 h 7770"/>
                            <a:gd name="T156" fmla="+- 0 6399 1865"/>
                            <a:gd name="T157" fmla="*/ T156 w 7355"/>
                            <a:gd name="T158" fmla="+- 0 5309 1023"/>
                            <a:gd name="T159" fmla="*/ 5309 h 7770"/>
                            <a:gd name="T160" fmla="+- 0 7430 1865"/>
                            <a:gd name="T161" fmla="*/ T160 w 7355"/>
                            <a:gd name="T162" fmla="+- 0 5449 1023"/>
                            <a:gd name="T163" fmla="*/ 5449 h 7770"/>
                            <a:gd name="T164" fmla="+- 0 7555 1865"/>
                            <a:gd name="T165" fmla="*/ T164 w 7355"/>
                            <a:gd name="T166" fmla="+- 0 5329 1023"/>
                            <a:gd name="T167" fmla="*/ 5329 h 7770"/>
                            <a:gd name="T168" fmla="+- 0 7265 1865"/>
                            <a:gd name="T169" fmla="*/ T168 w 7355"/>
                            <a:gd name="T170" fmla="+- 0 3674 1023"/>
                            <a:gd name="T171" fmla="*/ 3674 h 7770"/>
                            <a:gd name="T172" fmla="+- 0 7472 1865"/>
                            <a:gd name="T173" fmla="*/ T172 w 7355"/>
                            <a:gd name="T174" fmla="+- 0 3353 1023"/>
                            <a:gd name="T175" fmla="*/ 3353 h 7770"/>
                            <a:gd name="T176" fmla="+- 0 7335 1865"/>
                            <a:gd name="T177" fmla="*/ T176 w 7355"/>
                            <a:gd name="T178" fmla="+- 0 3216 1023"/>
                            <a:gd name="T179" fmla="*/ 3216 h 7770"/>
                            <a:gd name="T180" fmla="+- 0 6025 1865"/>
                            <a:gd name="T181" fmla="*/ T180 w 7355"/>
                            <a:gd name="T182" fmla="+- 0 2922 1023"/>
                            <a:gd name="T183" fmla="*/ 2922 h 7770"/>
                            <a:gd name="T184" fmla="+- 0 6505 1865"/>
                            <a:gd name="T185" fmla="*/ T184 w 7355"/>
                            <a:gd name="T186" fmla="+- 0 2331 1023"/>
                            <a:gd name="T187" fmla="*/ 2331 h 7770"/>
                            <a:gd name="T188" fmla="+- 0 6368 1865"/>
                            <a:gd name="T189" fmla="*/ T188 w 7355"/>
                            <a:gd name="T190" fmla="+- 0 2194 1023"/>
                            <a:gd name="T191" fmla="*/ 2194 h 7770"/>
                            <a:gd name="T192" fmla="+- 0 5650 1865"/>
                            <a:gd name="T193" fmla="*/ T192 w 7355"/>
                            <a:gd name="T194" fmla="+- 0 2801 1023"/>
                            <a:gd name="T195" fmla="*/ 2801 h 7770"/>
                            <a:gd name="T196" fmla="+- 0 7786 1865"/>
                            <a:gd name="T197" fmla="*/ T196 w 7355"/>
                            <a:gd name="T198" fmla="+- 0 5040 1023"/>
                            <a:gd name="T199" fmla="*/ 5040 h 7770"/>
                            <a:gd name="T200" fmla="+- 0 7893 1865"/>
                            <a:gd name="T201" fmla="*/ T200 w 7355"/>
                            <a:gd name="T202" fmla="+- 0 4997 1023"/>
                            <a:gd name="T203" fmla="*/ 4997 h 7770"/>
                            <a:gd name="T204" fmla="+- 0 7966 1865"/>
                            <a:gd name="T205" fmla="*/ T204 w 7355"/>
                            <a:gd name="T206" fmla="+- 0 4887 1023"/>
                            <a:gd name="T207" fmla="*/ 4887 h 7770"/>
                            <a:gd name="T208" fmla="+- 0 7671 1865"/>
                            <a:gd name="T209" fmla="*/ T208 w 7355"/>
                            <a:gd name="T210" fmla="+- 0 1276 1023"/>
                            <a:gd name="T211" fmla="*/ 1276 h 7770"/>
                            <a:gd name="T212" fmla="+- 0 7621 1865"/>
                            <a:gd name="T213" fmla="*/ T212 w 7355"/>
                            <a:gd name="T214" fmla="+- 0 1168 1023"/>
                            <a:gd name="T215" fmla="*/ 1168 h 7770"/>
                            <a:gd name="T216" fmla="+- 0 7483 1865"/>
                            <a:gd name="T217" fmla="*/ T216 w 7355"/>
                            <a:gd name="T218" fmla="+- 0 1040 1023"/>
                            <a:gd name="T219" fmla="*/ 1040 h 7770"/>
                            <a:gd name="T220" fmla="+- 0 6453 1865"/>
                            <a:gd name="T221" fmla="*/ T220 w 7355"/>
                            <a:gd name="T222" fmla="+- 0 2019 1023"/>
                            <a:gd name="T223" fmla="*/ 2019 h 7770"/>
                            <a:gd name="T224" fmla="+- 0 6551 1865"/>
                            <a:gd name="T225" fmla="*/ T224 w 7355"/>
                            <a:gd name="T226" fmla="+- 0 2150 1023"/>
                            <a:gd name="T227" fmla="*/ 2150 h 7770"/>
                            <a:gd name="T228" fmla="+- 0 6689 1865"/>
                            <a:gd name="T229" fmla="*/ T228 w 7355"/>
                            <a:gd name="T230" fmla="+- 0 2245 1023"/>
                            <a:gd name="T231" fmla="*/ 2245 h 7770"/>
                            <a:gd name="T232" fmla="+- 0 9072 1865"/>
                            <a:gd name="T233" fmla="*/ T232 w 7355"/>
                            <a:gd name="T234" fmla="+- 0 3788 1023"/>
                            <a:gd name="T235" fmla="*/ 3788 h 7770"/>
                            <a:gd name="T236" fmla="+- 0 9183 1865"/>
                            <a:gd name="T237" fmla="*/ T236 w 7355"/>
                            <a:gd name="T238" fmla="+- 0 3705 1023"/>
                            <a:gd name="T239" fmla="*/ 3705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0" y="4392"/>
                              </a:lnTo>
                              <a:lnTo>
                                <a:pt x="5624"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6F6A1" id="AutoShape 4" o:spid="_x0000_s1026" style="position:absolute;margin-left:114.9pt;margin-top:23.2pt;width:367.75pt;height:38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0,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567555;1334135,5341620;753745,4040505;1169670,4313555;1496060,4713605;1469390,4379595;1090295,4018915;659765,3817620;210820,3969385;1298575,5537835;1637665,5348605;2793365,4184015;2738120,4125595;2069465,3744595;1910715,3692525;1854200,3372485;1713865,3711575;1258570,3240405;1574800,3305175;1745615,3582670;1499870,3041015;1150620,3046730;855980,3326130;2219325,4751705;2287905,4713605;2326005,4645025;1901190,3893185;2195830,3999230;2706370,4285615;2779395,4217035;3609975,3335655;2461895,3186430;1962785,2284730;1894840,2279015;1811020,2358390;1800225,2424430;2844165,4069715;2915285,4083685;2980055,4007485;2879090,3371215;3533775,3460115;3613150,3383915;3429000,2332990;3560445,2129155;3473450,2042160;2641600,1855470;2946400,1480185;2859405,1393190;2403475,1778635;3759835,3200400;3827780,3173095;3874135,3103245;3686810,810260;3655060,741680;3567430,660400;2913380,1282065;2975610,1365250;3063240,1425575;4576445,2405380;4646930,2352675" o:connectangles="0,0,0,0,0,0,0,0,0,0,0,0,0,0,0,0,0,0,0,0,0,0,0,0,0,0,0,0,0,0,0,0,0,0,0,0,0,0,0,0,0,0,0,0,0,0,0,0,0,0,0,0,0,0,0,0,0,0,0,0"/>
                <w10:wrap anchorx="page"/>
              </v:shape>
            </w:pict>
          </mc:Fallback>
        </mc:AlternateContent>
      </w:r>
      <w:r w:rsidRPr="00375350">
        <w:rPr>
          <w:rFonts w:ascii="Arial" w:hAnsi="Arial" w:cs="Arial"/>
        </w:rPr>
        <w:t>THE Rochdale Borough Council (‘the Council’) in exercise of its powers under Section 60(2) and 61(1)(b) of the Anti-social Behaviour, Crime and Policing Act 2014 (‘the Act’) and of all other enabling powers and being satisfied that the requirements of the Act have been met hereby make the following Order:-</w:t>
      </w:r>
    </w:p>
    <w:p w:rsidR="00D517D7" w:rsidRPr="00375350" w:rsidRDefault="00D517D7" w:rsidP="00D517D7">
      <w:pPr>
        <w:spacing w:after="0" w:line="240" w:lineRule="auto"/>
        <w:rPr>
          <w:rFonts w:ascii="Arial" w:hAnsi="Arial" w:cs="Arial"/>
        </w:rPr>
      </w:pPr>
    </w:p>
    <w:p w:rsidR="00D517D7" w:rsidRPr="00375350" w:rsidRDefault="00D517D7" w:rsidP="00D517D7">
      <w:pPr>
        <w:numPr>
          <w:ilvl w:val="0"/>
          <w:numId w:val="3"/>
        </w:numPr>
        <w:spacing w:after="0" w:line="240" w:lineRule="auto"/>
        <w:rPr>
          <w:rFonts w:ascii="Arial" w:hAnsi="Arial" w:cs="Arial"/>
        </w:rPr>
      </w:pPr>
      <w:r w:rsidRPr="00375350">
        <w:rPr>
          <w:rFonts w:ascii="Arial" w:hAnsi="Arial" w:cs="Arial"/>
        </w:rPr>
        <w:t>The Rochdale Town Centre Public Spaces Protection Order 2018 (‘the 2018 Order’) which took effect on 23</w:t>
      </w:r>
      <w:r w:rsidRPr="00375350">
        <w:rPr>
          <w:rFonts w:ascii="Arial" w:hAnsi="Arial" w:cs="Arial"/>
          <w:vertAlign w:val="superscript"/>
        </w:rPr>
        <w:t>rd</w:t>
      </w:r>
      <w:r w:rsidRPr="00375350">
        <w:rPr>
          <w:rFonts w:ascii="Arial" w:hAnsi="Arial" w:cs="Arial"/>
        </w:rPr>
        <w:t xml:space="preserve"> July 2018 and was extended for a further period of three years from 22</w:t>
      </w:r>
      <w:r w:rsidRPr="00375350">
        <w:rPr>
          <w:rFonts w:ascii="Arial" w:hAnsi="Arial" w:cs="Arial"/>
          <w:vertAlign w:val="superscript"/>
        </w:rPr>
        <w:t>nd</w:t>
      </w:r>
      <w:r w:rsidRPr="00375350">
        <w:rPr>
          <w:rFonts w:ascii="Arial" w:hAnsi="Arial" w:cs="Arial"/>
        </w:rPr>
        <w:t xml:space="preserve"> July 2021, is further extended for a period of 3 years from 23</w:t>
      </w:r>
      <w:r w:rsidRPr="00375350">
        <w:rPr>
          <w:rFonts w:ascii="Arial" w:hAnsi="Arial" w:cs="Arial"/>
          <w:vertAlign w:val="superscript"/>
        </w:rPr>
        <w:t>rd</w:t>
      </w:r>
      <w:r w:rsidRPr="00375350">
        <w:rPr>
          <w:rFonts w:ascii="Arial" w:hAnsi="Arial" w:cs="Arial"/>
        </w:rPr>
        <w:t xml:space="preserve"> July 2024 to 22</w:t>
      </w:r>
      <w:r w:rsidRPr="00375350">
        <w:rPr>
          <w:rFonts w:ascii="Arial" w:hAnsi="Arial" w:cs="Arial"/>
          <w:vertAlign w:val="superscript"/>
        </w:rPr>
        <w:t>nd</w:t>
      </w:r>
      <w:r w:rsidRPr="00375350">
        <w:rPr>
          <w:rFonts w:ascii="Arial" w:hAnsi="Arial" w:cs="Arial"/>
        </w:rPr>
        <w:t xml:space="preserve"> July 2027.</w:t>
      </w:r>
    </w:p>
    <w:p w:rsidR="00D517D7" w:rsidRPr="00375350" w:rsidRDefault="00D517D7" w:rsidP="00D517D7">
      <w:pPr>
        <w:spacing w:after="0" w:line="240" w:lineRule="auto"/>
        <w:rPr>
          <w:rFonts w:ascii="Arial" w:hAnsi="Arial" w:cs="Arial"/>
        </w:rPr>
      </w:pPr>
    </w:p>
    <w:p w:rsidR="00D517D7" w:rsidRPr="00375350" w:rsidRDefault="00D517D7" w:rsidP="00D517D7">
      <w:pPr>
        <w:numPr>
          <w:ilvl w:val="0"/>
          <w:numId w:val="3"/>
        </w:numPr>
        <w:spacing w:after="0" w:line="240" w:lineRule="auto"/>
        <w:rPr>
          <w:rFonts w:ascii="Arial" w:hAnsi="Arial" w:cs="Arial"/>
        </w:rPr>
      </w:pPr>
      <w:r w:rsidRPr="00375350">
        <w:rPr>
          <w:rFonts w:ascii="Arial" w:hAnsi="Arial" w:cs="Arial"/>
        </w:rPr>
        <w:t>The 2018 Order be varied as shown in Schedule 1 below.</w:t>
      </w:r>
    </w:p>
    <w:p w:rsidR="00D517D7" w:rsidRPr="00375350" w:rsidRDefault="00D517D7" w:rsidP="00D517D7">
      <w:pPr>
        <w:spacing w:after="0" w:line="240" w:lineRule="auto"/>
        <w:rPr>
          <w:rFonts w:ascii="Arial" w:hAnsi="Arial" w:cs="Arial"/>
        </w:rPr>
      </w:pPr>
    </w:p>
    <w:p w:rsidR="00D517D7" w:rsidRPr="00375350" w:rsidRDefault="00D517D7" w:rsidP="00D517D7">
      <w:pPr>
        <w:numPr>
          <w:ilvl w:val="0"/>
          <w:numId w:val="3"/>
        </w:numPr>
        <w:spacing w:after="0" w:line="240" w:lineRule="auto"/>
        <w:rPr>
          <w:rFonts w:ascii="Arial" w:hAnsi="Arial" w:cs="Arial"/>
        </w:rPr>
      </w:pPr>
      <w:r w:rsidRPr="00375350">
        <w:rPr>
          <w:rFonts w:ascii="Arial" w:hAnsi="Arial" w:cs="Arial"/>
        </w:rPr>
        <w:t xml:space="preserve">The Rochdale Borough Council Town Centre Public Spaces Protection (Extension and Variation) Order 2024 </w:t>
      </w:r>
      <w:r w:rsidRPr="00375350">
        <w:rPr>
          <w:rFonts w:ascii="Arial" w:hAnsi="Arial" w:cs="Arial"/>
        </w:rPr>
        <w:lastRenderedPageBreak/>
        <w:t>(‘the 2024 Order’) applies to the public spaces described in Schedule 2 below and edged in blue and coloured red on the plan annexed to this Order (‘the Restricted Area’).</w:t>
      </w:r>
    </w:p>
    <w:p w:rsidR="00D517D7" w:rsidRPr="00375350" w:rsidRDefault="00D517D7" w:rsidP="00D517D7">
      <w:pPr>
        <w:spacing w:after="0" w:line="240" w:lineRule="auto"/>
        <w:rPr>
          <w:rFonts w:ascii="Arial" w:hAnsi="Arial" w:cs="Arial"/>
        </w:rPr>
      </w:pPr>
    </w:p>
    <w:p w:rsidR="00D517D7" w:rsidRPr="00375350" w:rsidRDefault="00D517D7" w:rsidP="00D517D7">
      <w:pPr>
        <w:numPr>
          <w:ilvl w:val="0"/>
          <w:numId w:val="3"/>
        </w:numPr>
        <w:spacing w:after="0" w:line="240" w:lineRule="auto"/>
        <w:rPr>
          <w:rFonts w:ascii="Arial" w:hAnsi="Arial" w:cs="Arial"/>
        </w:rPr>
      </w:pPr>
      <w:r w:rsidRPr="00375350">
        <w:rPr>
          <w:rFonts w:ascii="Arial" w:hAnsi="Arial" w:cs="Arial"/>
        </w:rPr>
        <w:t>The effect of the 2024 Order will be to extend the 2018 Order to 22</w:t>
      </w:r>
      <w:r w:rsidRPr="00375350">
        <w:rPr>
          <w:rFonts w:ascii="Arial" w:hAnsi="Arial" w:cs="Arial"/>
          <w:vertAlign w:val="superscript"/>
        </w:rPr>
        <w:t>nd</w:t>
      </w:r>
      <w:r w:rsidRPr="00375350">
        <w:rPr>
          <w:rFonts w:ascii="Arial" w:hAnsi="Arial" w:cs="Arial"/>
        </w:rPr>
        <w:t xml:space="preserve"> July 2027</w:t>
      </w:r>
      <w:r w:rsidRPr="00375350">
        <w:rPr>
          <w:rFonts w:ascii="Arial" w:hAnsi="Arial" w:cs="Arial"/>
          <w:i/>
        </w:rPr>
        <w:t xml:space="preserve"> </w:t>
      </w:r>
      <w:r w:rsidRPr="00375350">
        <w:rPr>
          <w:rFonts w:ascii="Arial" w:hAnsi="Arial" w:cs="Arial"/>
        </w:rPr>
        <w:t xml:space="preserve">and to vary the 2018 Order in accordance with Schedule 1. </w:t>
      </w:r>
    </w:p>
    <w:p w:rsidR="00D517D7" w:rsidRPr="00375350" w:rsidRDefault="00D517D7" w:rsidP="00D517D7">
      <w:pPr>
        <w:ind w:left="720"/>
        <w:contextualSpacing/>
        <w:rPr>
          <w:rFonts w:ascii="Arial" w:hAnsi="Arial" w:cs="Arial"/>
        </w:rPr>
      </w:pPr>
    </w:p>
    <w:p w:rsidR="00D517D7" w:rsidRPr="00375350" w:rsidRDefault="00D517D7" w:rsidP="00D517D7">
      <w:pPr>
        <w:numPr>
          <w:ilvl w:val="0"/>
          <w:numId w:val="3"/>
        </w:numPr>
        <w:spacing w:after="0" w:line="240" w:lineRule="auto"/>
        <w:rPr>
          <w:rFonts w:ascii="Arial" w:hAnsi="Arial" w:cs="Arial"/>
        </w:rPr>
      </w:pPr>
      <w:r w:rsidRPr="00375350">
        <w:rPr>
          <w:rFonts w:ascii="Arial" w:hAnsi="Arial" w:cs="Arial"/>
        </w:rPr>
        <w:t>This Order shall be cited as the Rochdale Town Centre Public Spaces Protection (Extension and Variation) Order 2024.  The Order shall take effect on 23</w:t>
      </w:r>
      <w:r w:rsidRPr="00375350">
        <w:rPr>
          <w:rFonts w:ascii="Arial" w:hAnsi="Arial" w:cs="Arial"/>
          <w:vertAlign w:val="superscript"/>
        </w:rPr>
        <w:t>rd</w:t>
      </w:r>
      <w:r w:rsidRPr="00375350">
        <w:rPr>
          <w:rFonts w:ascii="Arial" w:hAnsi="Arial" w:cs="Arial"/>
        </w:rPr>
        <w:t xml:space="preserve"> July 2024</w:t>
      </w:r>
      <w:r w:rsidRPr="00375350">
        <w:rPr>
          <w:rFonts w:ascii="Arial" w:hAnsi="Arial" w:cs="Arial"/>
          <w:i/>
        </w:rPr>
        <w:t xml:space="preserve"> </w:t>
      </w:r>
      <w:r w:rsidRPr="00375350">
        <w:rPr>
          <w:rFonts w:ascii="Arial" w:hAnsi="Arial" w:cs="Arial"/>
        </w:rPr>
        <w:t>and will be in force for 3 years, subject to any further variation or extension of the Order.</w:t>
      </w:r>
    </w:p>
    <w:p w:rsidR="00D517D7" w:rsidRPr="00375350" w:rsidRDefault="00D517D7" w:rsidP="00D517D7">
      <w:pPr>
        <w:spacing w:after="0" w:line="240" w:lineRule="auto"/>
        <w:ind w:left="720"/>
        <w:rPr>
          <w:rFonts w:ascii="Arial" w:hAnsi="Arial" w:cs="Arial"/>
        </w:rPr>
      </w:pPr>
    </w:p>
    <w:p w:rsidR="00D517D7" w:rsidRPr="00375350" w:rsidRDefault="00D517D7" w:rsidP="00D517D7">
      <w:pPr>
        <w:ind w:left="720"/>
        <w:contextualSpacing/>
        <w:rPr>
          <w:rFonts w:ascii="Arial" w:hAnsi="Arial" w:cs="Arial"/>
        </w:rPr>
      </w:pPr>
    </w:p>
    <w:p w:rsidR="00D517D7" w:rsidRPr="00375350" w:rsidRDefault="00D517D7" w:rsidP="00D517D7">
      <w:pPr>
        <w:ind w:left="100"/>
        <w:rPr>
          <w:rFonts w:ascii="Arial" w:hAnsi="Arial" w:cs="Arial"/>
          <w:b/>
        </w:rPr>
      </w:pPr>
      <w:r w:rsidRPr="00375350">
        <w:rPr>
          <w:rFonts w:ascii="Arial" w:hAnsi="Arial" w:cs="Arial"/>
          <w:b/>
        </w:rPr>
        <w:t>Offences under this Public Spaces Protection Order:</w:t>
      </w:r>
    </w:p>
    <w:p w:rsidR="00D517D7" w:rsidRPr="00375350" w:rsidRDefault="00D517D7" w:rsidP="00D517D7">
      <w:pPr>
        <w:widowControl w:val="0"/>
        <w:numPr>
          <w:ilvl w:val="0"/>
          <w:numId w:val="6"/>
        </w:numPr>
        <w:tabs>
          <w:tab w:val="left" w:pos="312"/>
        </w:tabs>
        <w:autoSpaceDE w:val="0"/>
        <w:autoSpaceDN w:val="0"/>
        <w:spacing w:before="180" w:after="0" w:line="256" w:lineRule="auto"/>
        <w:ind w:right="197"/>
        <w:rPr>
          <w:rFonts w:ascii="Arial" w:hAnsi="Arial" w:cs="Arial"/>
        </w:rPr>
      </w:pPr>
      <w:r w:rsidRPr="00375350">
        <w:rPr>
          <w:rFonts w:ascii="Arial" w:hAnsi="Arial" w:cs="Arial"/>
        </w:rPr>
        <w:t>A person who is guilty of an offence shall on summary conviction be liable to a fine not exceeding level 3 on the standard</w:t>
      </w:r>
      <w:r w:rsidRPr="00375350">
        <w:rPr>
          <w:rFonts w:ascii="Arial" w:hAnsi="Arial" w:cs="Arial"/>
          <w:spacing w:val="-8"/>
        </w:rPr>
        <w:t xml:space="preserve"> </w:t>
      </w:r>
      <w:r w:rsidRPr="00375350">
        <w:rPr>
          <w:rFonts w:ascii="Arial" w:hAnsi="Arial" w:cs="Arial"/>
        </w:rPr>
        <w:t>scale.</w:t>
      </w:r>
    </w:p>
    <w:p w:rsidR="00D517D7" w:rsidRPr="00375350" w:rsidRDefault="00D517D7" w:rsidP="00D517D7">
      <w:pPr>
        <w:widowControl w:val="0"/>
        <w:numPr>
          <w:ilvl w:val="0"/>
          <w:numId w:val="6"/>
        </w:numPr>
        <w:tabs>
          <w:tab w:val="left" w:pos="322"/>
        </w:tabs>
        <w:autoSpaceDE w:val="0"/>
        <w:autoSpaceDN w:val="0"/>
        <w:spacing w:before="180" w:after="0" w:line="256" w:lineRule="auto"/>
        <w:ind w:right="159"/>
        <w:rPr>
          <w:rFonts w:ascii="Arial" w:hAnsi="Arial" w:cs="Arial"/>
        </w:rPr>
      </w:pPr>
      <w:r w:rsidRPr="00375350">
        <w:rPr>
          <w:rFonts w:ascii="Arial" w:hAnsi="Arial" w:cs="Arial"/>
        </w:rPr>
        <w:t>A Fixed Penalty Notice of £100.00 will be issued to offenders (reduced to £60.00 if paid within 14 days) which would discharge any liability to conviction for an offence under Section 67(1) of the</w:t>
      </w:r>
      <w:r w:rsidRPr="00375350">
        <w:rPr>
          <w:rFonts w:ascii="Arial" w:hAnsi="Arial" w:cs="Arial"/>
          <w:spacing w:val="-30"/>
        </w:rPr>
        <w:t xml:space="preserve"> </w:t>
      </w:r>
      <w:r w:rsidRPr="00375350">
        <w:rPr>
          <w:rFonts w:ascii="Arial" w:hAnsi="Arial" w:cs="Arial"/>
        </w:rPr>
        <w:t>Act.</w:t>
      </w:r>
    </w:p>
    <w:p w:rsidR="00D517D7" w:rsidRPr="00375350" w:rsidRDefault="00D517D7" w:rsidP="00D517D7">
      <w:pPr>
        <w:widowControl w:val="0"/>
        <w:numPr>
          <w:ilvl w:val="0"/>
          <w:numId w:val="6"/>
        </w:numPr>
        <w:tabs>
          <w:tab w:val="left" w:pos="300"/>
        </w:tabs>
        <w:autoSpaceDE w:val="0"/>
        <w:autoSpaceDN w:val="0"/>
        <w:spacing w:before="180" w:after="0" w:line="240" w:lineRule="auto"/>
        <w:rPr>
          <w:rFonts w:ascii="Arial" w:hAnsi="Arial" w:cs="Arial"/>
        </w:rPr>
      </w:pPr>
      <w:r w:rsidRPr="00375350">
        <w:rPr>
          <w:rFonts w:ascii="Arial" w:hAnsi="Arial" w:cs="Arial"/>
        </w:rPr>
        <w:t>This order may be cited as 'The Public Spaces Protection Order (Borough wide 2024)’</w:t>
      </w:r>
      <w:r w:rsidRPr="00375350">
        <w:rPr>
          <w:rFonts w:ascii="Arial" w:hAnsi="Arial" w:cs="Arial"/>
          <w:spacing w:val="-22"/>
        </w:rPr>
        <w:t xml:space="preserve"> </w:t>
      </w:r>
      <w:r w:rsidRPr="00375350">
        <w:rPr>
          <w:rFonts w:ascii="Arial" w:hAnsi="Arial" w:cs="Arial"/>
        </w:rPr>
        <w:t xml:space="preserve">and shall come into force on (date of commencement) and remain in force for a period of three </w:t>
      </w:r>
      <w:r w:rsidRPr="00375350">
        <w:rPr>
          <w:rFonts w:ascii="Arial" w:hAnsi="Arial" w:cs="Arial"/>
        </w:rPr>
        <w:lastRenderedPageBreak/>
        <w:t>years.</w:t>
      </w:r>
    </w:p>
    <w:p w:rsidR="00D517D7" w:rsidRPr="00375350" w:rsidRDefault="00D517D7" w:rsidP="00D517D7">
      <w:pPr>
        <w:jc w:val="center"/>
        <w:rPr>
          <w:rFonts w:ascii="Arial" w:hAnsi="Arial" w:cs="Arial"/>
          <w:b/>
        </w:rPr>
      </w:pPr>
      <w:r w:rsidRPr="00375350">
        <w:rPr>
          <w:rFonts w:ascii="Arial" w:hAnsi="Arial" w:cs="Arial"/>
          <w:b/>
        </w:rPr>
        <w:t>SCHEDULE 1</w:t>
      </w:r>
    </w:p>
    <w:p w:rsidR="00D517D7" w:rsidRPr="00375350" w:rsidRDefault="00D517D7" w:rsidP="00D517D7">
      <w:pPr>
        <w:numPr>
          <w:ilvl w:val="0"/>
          <w:numId w:val="4"/>
        </w:numPr>
        <w:contextualSpacing/>
        <w:rPr>
          <w:rFonts w:ascii="Arial" w:hAnsi="Arial" w:cs="Arial"/>
        </w:rPr>
      </w:pPr>
      <w:r w:rsidRPr="00375350">
        <w:rPr>
          <w:rFonts w:ascii="Arial" w:hAnsi="Arial" w:cs="Arial"/>
        </w:rPr>
        <w:t>The following restrictions contained in the 2018 Order will now read as follows :-</w:t>
      </w:r>
    </w:p>
    <w:p w:rsidR="00D517D7" w:rsidRPr="00375350" w:rsidRDefault="00D517D7" w:rsidP="00D517D7">
      <w:pPr>
        <w:ind w:left="1080"/>
        <w:contextualSpacing/>
        <w:rPr>
          <w:rFonts w:ascii="Arial" w:hAnsi="Arial" w:cs="Arial"/>
        </w:rPr>
      </w:pPr>
    </w:p>
    <w:p w:rsidR="00D517D7" w:rsidRPr="00375350" w:rsidRDefault="00D517D7" w:rsidP="00D517D7">
      <w:pPr>
        <w:numPr>
          <w:ilvl w:val="0"/>
          <w:numId w:val="5"/>
        </w:numPr>
        <w:contextualSpacing/>
        <w:rPr>
          <w:rFonts w:ascii="Arial" w:hAnsi="Arial" w:cs="Arial"/>
        </w:rPr>
      </w:pPr>
      <w:r w:rsidRPr="00375350">
        <w:rPr>
          <w:rFonts w:ascii="Arial" w:hAnsi="Arial" w:cs="Arial"/>
        </w:rPr>
        <w:t xml:space="preserve"> </w:t>
      </w:r>
      <w:r w:rsidRPr="00375350">
        <w:rPr>
          <w:rFonts w:ascii="Arial" w:hAnsi="Arial" w:cs="Arial"/>
        </w:rPr>
        <w:tab/>
        <w:t>Control of commercial or charity collection or solicitor for money in the street</w:t>
      </w:r>
    </w:p>
    <w:p w:rsidR="00D517D7" w:rsidRPr="00375350" w:rsidRDefault="00D517D7" w:rsidP="00D517D7">
      <w:pPr>
        <w:ind w:left="1080"/>
        <w:rPr>
          <w:rFonts w:ascii="Arial" w:hAnsi="Arial" w:cs="Arial"/>
          <w:b/>
        </w:rPr>
      </w:pPr>
      <w:r w:rsidRPr="00375350">
        <w:rPr>
          <w:rFonts w:ascii="Arial" w:hAnsi="Arial" w:cs="Arial"/>
        </w:rPr>
        <w:t>No person shall at any time engage in or knowingly cause or permit the collection or soliciting of money for commercial or charitable purposes and whether by way of immediate payment or the seeking of a standing order or direct debit authority unless they are in possession of a written authorisation for face to face fundraising issued by the Council.</w:t>
      </w:r>
    </w:p>
    <w:p w:rsidR="00D517D7" w:rsidRPr="00375350" w:rsidRDefault="00D517D7" w:rsidP="00D517D7">
      <w:pPr>
        <w:rPr>
          <w:rFonts w:ascii="Arial" w:hAnsi="Arial" w:cs="Arial"/>
        </w:rPr>
      </w:pPr>
      <w:r w:rsidRPr="00375350">
        <w:rPr>
          <w:rFonts w:ascii="Arial" w:hAnsi="Arial" w:cs="Arial"/>
        </w:rPr>
        <w:t xml:space="preserve">       </w:t>
      </w:r>
      <w:r w:rsidRPr="00375350">
        <w:rPr>
          <w:rFonts w:ascii="Arial" w:hAnsi="Arial" w:cs="Arial"/>
        </w:rPr>
        <w:tab/>
        <w:t xml:space="preserve">(b)  </w:t>
      </w:r>
      <w:r w:rsidRPr="00375350">
        <w:rPr>
          <w:rFonts w:ascii="Arial" w:hAnsi="Arial" w:cs="Arial"/>
        </w:rPr>
        <w:tab/>
        <w:t xml:space="preserve">Obstructing the highway or loitering </w:t>
      </w:r>
    </w:p>
    <w:p w:rsidR="00D517D7" w:rsidRPr="00375350" w:rsidRDefault="00D517D7" w:rsidP="00D517D7">
      <w:pPr>
        <w:ind w:left="1065"/>
        <w:rPr>
          <w:rFonts w:ascii="Arial" w:hAnsi="Arial" w:cs="Arial"/>
        </w:rPr>
      </w:pPr>
      <w:r w:rsidRPr="00375350">
        <w:rPr>
          <w:rFonts w:ascii="Arial" w:hAnsi="Arial" w:cs="Arial"/>
        </w:rPr>
        <w:t>No person shall obstruct, cause or permit an obstruction on the highway, without    reasonable or lawful excuse, either by way of a vehicle or any other object, after having been requested to leave or remove the obstruction from the highway by an Authorised Officer.</w:t>
      </w:r>
    </w:p>
    <w:p w:rsidR="00D517D7" w:rsidRPr="00375350" w:rsidRDefault="00D517D7" w:rsidP="00D517D7">
      <w:pPr>
        <w:ind w:firstLine="720"/>
        <w:rPr>
          <w:rFonts w:ascii="Arial" w:hAnsi="Arial" w:cs="Arial"/>
        </w:rPr>
      </w:pPr>
      <w:r w:rsidRPr="00375350">
        <w:rPr>
          <w:rFonts w:ascii="Arial" w:hAnsi="Arial" w:cs="Arial"/>
        </w:rPr>
        <w:t>(c)</w:t>
      </w:r>
      <w:r w:rsidRPr="00375350">
        <w:rPr>
          <w:rFonts w:ascii="Arial" w:hAnsi="Arial" w:cs="Arial"/>
        </w:rPr>
        <w:tab/>
        <w:t xml:space="preserve">Begging </w:t>
      </w:r>
    </w:p>
    <w:p w:rsidR="00D517D7" w:rsidRPr="00375350" w:rsidRDefault="00D517D7" w:rsidP="00D517D7">
      <w:pPr>
        <w:ind w:left="1080"/>
        <w:rPr>
          <w:rFonts w:ascii="Arial" w:hAnsi="Arial" w:cs="Arial"/>
        </w:rPr>
      </w:pPr>
      <w:r w:rsidRPr="00375350">
        <w:rPr>
          <w:rFonts w:ascii="Arial" w:hAnsi="Arial" w:cs="Arial"/>
        </w:rPr>
        <w:t xml:space="preserve">No person shall make any verbal, non-verbal or written request for money, donations or goods, including the placing of hats, clothing or container so as to cause or is </w:t>
      </w:r>
      <w:r w:rsidRPr="00375350">
        <w:rPr>
          <w:rFonts w:ascii="Arial" w:hAnsi="Arial" w:cs="Arial"/>
        </w:rPr>
        <w:lastRenderedPageBreak/>
        <w:t>likely to cause intimidation, harassment, alarm or distress to any person</w:t>
      </w:r>
    </w:p>
    <w:p w:rsidR="00D517D7" w:rsidRPr="00375350" w:rsidRDefault="00D517D7" w:rsidP="00D517D7">
      <w:pPr>
        <w:rPr>
          <w:rFonts w:ascii="Arial" w:hAnsi="Arial" w:cs="Arial"/>
        </w:rPr>
      </w:pPr>
    </w:p>
    <w:p w:rsidR="00D517D7" w:rsidRPr="00375350" w:rsidRDefault="00D517D7" w:rsidP="00D517D7">
      <w:pPr>
        <w:numPr>
          <w:ilvl w:val="0"/>
          <w:numId w:val="4"/>
        </w:numPr>
        <w:contextualSpacing/>
        <w:rPr>
          <w:rFonts w:ascii="Arial" w:hAnsi="Arial" w:cs="Arial"/>
        </w:rPr>
      </w:pPr>
      <w:r w:rsidRPr="00375350">
        <w:rPr>
          <w:rFonts w:ascii="Arial" w:hAnsi="Arial" w:cs="Arial"/>
        </w:rPr>
        <w:t>Restriction, numbered 3 in the 2018 Order, Consumption of alcohol on street is removed in its entirety</w:t>
      </w:r>
    </w:p>
    <w:p w:rsidR="00D517D7" w:rsidRPr="00375350" w:rsidRDefault="00D517D7" w:rsidP="00D517D7">
      <w:pPr>
        <w:numPr>
          <w:ilvl w:val="0"/>
          <w:numId w:val="4"/>
        </w:numPr>
        <w:contextualSpacing/>
        <w:rPr>
          <w:rFonts w:ascii="Arial" w:hAnsi="Arial" w:cs="Arial"/>
        </w:rPr>
      </w:pPr>
      <w:r w:rsidRPr="00375350">
        <w:rPr>
          <w:rFonts w:ascii="Arial" w:hAnsi="Arial" w:cs="Arial"/>
        </w:rPr>
        <w:t>Restriction, numbered 6 in the 2018 Order, Anti-social parking is removed in its entirety</w:t>
      </w:r>
    </w:p>
    <w:p w:rsidR="00D517D7" w:rsidRPr="00375350" w:rsidRDefault="00D517D7" w:rsidP="00D517D7">
      <w:pPr>
        <w:rPr>
          <w:rFonts w:ascii="Arial" w:hAnsi="Arial" w:cs="Arial"/>
        </w:rPr>
      </w:pPr>
    </w:p>
    <w:p w:rsidR="00D517D7" w:rsidRPr="00375350" w:rsidRDefault="00D517D7" w:rsidP="00D517D7">
      <w:pPr>
        <w:numPr>
          <w:ilvl w:val="0"/>
          <w:numId w:val="4"/>
        </w:numPr>
        <w:contextualSpacing/>
        <w:rPr>
          <w:rFonts w:ascii="Arial" w:hAnsi="Arial" w:cs="Arial"/>
        </w:rPr>
      </w:pPr>
      <w:r w:rsidRPr="00375350">
        <w:rPr>
          <w:rFonts w:ascii="Arial" w:hAnsi="Arial" w:cs="Arial"/>
        </w:rPr>
        <w:t>All other restrictions in the 2018 Order to remain the same.</w:t>
      </w:r>
    </w:p>
    <w:p w:rsidR="00D517D7" w:rsidRPr="00375350" w:rsidRDefault="00D517D7" w:rsidP="00D517D7">
      <w:pPr>
        <w:ind w:left="720"/>
        <w:contextualSpacing/>
        <w:rPr>
          <w:rFonts w:ascii="Arial" w:hAnsi="Arial" w:cs="Arial"/>
        </w:rPr>
      </w:pPr>
    </w:p>
    <w:p w:rsidR="00D517D7" w:rsidRPr="00375350" w:rsidRDefault="00D517D7" w:rsidP="00D517D7">
      <w:pPr>
        <w:rPr>
          <w:rFonts w:ascii="Arial" w:hAnsi="Arial" w:cs="Arial"/>
        </w:rPr>
      </w:pPr>
    </w:p>
    <w:p w:rsidR="00D517D7" w:rsidRPr="00375350" w:rsidRDefault="00D517D7" w:rsidP="00D517D7">
      <w:pPr>
        <w:rPr>
          <w:rFonts w:ascii="Arial" w:hAnsi="Arial" w:cs="Arial"/>
        </w:rPr>
      </w:pPr>
    </w:p>
    <w:p w:rsidR="00D517D7" w:rsidRPr="00375350" w:rsidRDefault="00D517D7" w:rsidP="00D517D7">
      <w:pPr>
        <w:rPr>
          <w:rFonts w:ascii="Arial" w:hAnsi="Arial" w:cs="Arial"/>
        </w:rPr>
      </w:pPr>
    </w:p>
    <w:p w:rsidR="00D517D7" w:rsidRPr="00375350" w:rsidRDefault="00D517D7" w:rsidP="00D517D7">
      <w:pPr>
        <w:rPr>
          <w:rFonts w:ascii="Arial" w:hAnsi="Arial" w:cs="Arial"/>
        </w:rPr>
      </w:pPr>
    </w:p>
    <w:p w:rsidR="00D517D7" w:rsidRPr="00375350" w:rsidRDefault="00D517D7" w:rsidP="00D517D7">
      <w:pPr>
        <w:jc w:val="center"/>
        <w:rPr>
          <w:rFonts w:ascii="Arial" w:hAnsi="Arial" w:cs="Arial"/>
          <w:b/>
        </w:rPr>
      </w:pPr>
    </w:p>
    <w:p w:rsidR="00D517D7" w:rsidRPr="00375350" w:rsidRDefault="00D517D7" w:rsidP="00D517D7">
      <w:pPr>
        <w:jc w:val="center"/>
        <w:rPr>
          <w:rFonts w:ascii="Arial" w:hAnsi="Arial" w:cs="Arial"/>
          <w:b/>
        </w:rPr>
      </w:pPr>
    </w:p>
    <w:p w:rsidR="00D517D7" w:rsidRPr="00375350" w:rsidRDefault="00D517D7" w:rsidP="00D517D7">
      <w:pPr>
        <w:jc w:val="center"/>
        <w:rPr>
          <w:rFonts w:ascii="Arial" w:hAnsi="Arial" w:cs="Arial"/>
          <w:b/>
        </w:rPr>
      </w:pPr>
    </w:p>
    <w:p w:rsidR="00D517D7" w:rsidRPr="00375350" w:rsidRDefault="00D517D7" w:rsidP="00D517D7">
      <w:pPr>
        <w:jc w:val="center"/>
        <w:rPr>
          <w:rFonts w:ascii="Arial" w:hAnsi="Arial" w:cs="Arial"/>
          <w:b/>
        </w:rPr>
      </w:pPr>
    </w:p>
    <w:p w:rsidR="00D517D7" w:rsidRPr="00375350" w:rsidRDefault="00D517D7" w:rsidP="00D517D7">
      <w:pPr>
        <w:jc w:val="center"/>
        <w:rPr>
          <w:rFonts w:ascii="Arial" w:hAnsi="Arial" w:cs="Arial"/>
          <w:b/>
        </w:rPr>
      </w:pPr>
    </w:p>
    <w:p w:rsidR="00D517D7" w:rsidRPr="00375350" w:rsidRDefault="00D517D7" w:rsidP="00D517D7">
      <w:pPr>
        <w:jc w:val="center"/>
        <w:rPr>
          <w:rFonts w:ascii="Arial" w:hAnsi="Arial" w:cs="Arial"/>
          <w:b/>
        </w:rPr>
      </w:pPr>
    </w:p>
    <w:p w:rsidR="00D517D7" w:rsidRPr="00375350" w:rsidRDefault="00D517D7" w:rsidP="00D517D7">
      <w:pPr>
        <w:jc w:val="center"/>
        <w:rPr>
          <w:rFonts w:ascii="Arial" w:hAnsi="Arial" w:cs="Arial"/>
          <w:b/>
        </w:rPr>
      </w:pPr>
    </w:p>
    <w:p w:rsidR="00375350" w:rsidRPr="00375350" w:rsidRDefault="00375350" w:rsidP="00D517D7">
      <w:pPr>
        <w:jc w:val="center"/>
        <w:rPr>
          <w:rFonts w:ascii="Arial" w:hAnsi="Arial" w:cs="Arial"/>
          <w:b/>
        </w:rPr>
      </w:pPr>
    </w:p>
    <w:p w:rsidR="00D517D7" w:rsidRPr="00375350" w:rsidRDefault="00D517D7" w:rsidP="00D517D7">
      <w:pPr>
        <w:jc w:val="center"/>
        <w:rPr>
          <w:rFonts w:ascii="Arial" w:hAnsi="Arial" w:cs="Arial"/>
          <w:b/>
        </w:rPr>
      </w:pPr>
      <w:r w:rsidRPr="00375350">
        <w:rPr>
          <w:rFonts w:ascii="Arial" w:hAnsi="Arial" w:cs="Arial"/>
          <w:b/>
        </w:rPr>
        <w:t>SCHEDULE 2</w:t>
      </w:r>
    </w:p>
    <w:p w:rsidR="00D517D7" w:rsidRPr="00375350" w:rsidRDefault="00D517D7" w:rsidP="00D517D7">
      <w:pPr>
        <w:jc w:val="center"/>
        <w:rPr>
          <w:rFonts w:ascii="Arial" w:hAnsi="Arial" w:cs="Arial"/>
          <w:b/>
        </w:rPr>
      </w:pPr>
      <w:r w:rsidRPr="00375350">
        <w:rPr>
          <w:rFonts w:ascii="Arial" w:hAnsi="Arial" w:cs="Arial"/>
          <w:b/>
        </w:rPr>
        <w:t>RESTRICTED AREA</w:t>
      </w:r>
    </w:p>
    <w:p w:rsidR="00D517D7" w:rsidRPr="00375350" w:rsidRDefault="00D517D7" w:rsidP="00D517D7">
      <w:pPr>
        <w:rPr>
          <w:rFonts w:ascii="Arial" w:hAnsi="Arial" w:cs="Arial"/>
        </w:rPr>
      </w:pPr>
      <w:r w:rsidRPr="00375350">
        <w:rPr>
          <w:rFonts w:ascii="Arial" w:hAnsi="Arial" w:cs="Arial"/>
        </w:rPr>
        <w:t>All that land in Rochdale Town Centre comprising 89.29 hectares and which for the purpose of identification is shown edged blue together with the land coloured red on the attached plan.</w:t>
      </w:r>
    </w:p>
    <w:p w:rsidR="00D517D7" w:rsidRPr="00375350" w:rsidRDefault="00D517D7" w:rsidP="00D517D7">
      <w:pPr>
        <w:jc w:val="center"/>
        <w:rPr>
          <w:rFonts w:ascii="Arial" w:hAnsi="Arial" w:cs="Arial"/>
          <w:b/>
        </w:rPr>
      </w:pPr>
    </w:p>
    <w:p w:rsidR="00D517D7" w:rsidRPr="00375350" w:rsidRDefault="00D517D7" w:rsidP="00D517D7">
      <w:pPr>
        <w:jc w:val="center"/>
        <w:rPr>
          <w:rFonts w:ascii="Arial" w:hAnsi="Arial" w:cs="Arial"/>
        </w:rPr>
      </w:pPr>
      <w:r w:rsidRPr="00375350">
        <w:rPr>
          <w:rFonts w:ascii="Arial" w:hAnsi="Arial" w:cs="Arial"/>
        </w:rPr>
        <w:t>Dated this       day of July 2024</w:t>
      </w:r>
    </w:p>
    <w:p w:rsidR="00D517D7" w:rsidRPr="00375350" w:rsidRDefault="00D517D7" w:rsidP="00D517D7">
      <w:pPr>
        <w:jc w:val="center"/>
        <w:rPr>
          <w:rFonts w:ascii="Arial" w:hAnsi="Arial" w:cs="Arial"/>
        </w:rPr>
      </w:pPr>
    </w:p>
    <w:p w:rsidR="00D517D7" w:rsidRPr="00375350" w:rsidRDefault="00D517D7" w:rsidP="00D517D7">
      <w:pPr>
        <w:jc w:val="center"/>
        <w:rPr>
          <w:rFonts w:ascii="Arial" w:hAnsi="Arial" w:cs="Arial"/>
        </w:rPr>
      </w:pPr>
    </w:p>
    <w:p w:rsidR="00D517D7" w:rsidRPr="00375350" w:rsidRDefault="00D517D7" w:rsidP="00D517D7">
      <w:pPr>
        <w:rPr>
          <w:rFonts w:ascii="Arial" w:hAnsi="Arial" w:cs="Arial"/>
        </w:rPr>
      </w:pPr>
      <w:r w:rsidRPr="00375350">
        <w:rPr>
          <w:rFonts w:ascii="Arial" w:hAnsi="Arial" w:cs="Arial"/>
          <w:b/>
          <w:u w:val="single"/>
        </w:rPr>
        <w:t>THE COMMON SEAL</w:t>
      </w:r>
      <w:r w:rsidRPr="00375350">
        <w:rPr>
          <w:rFonts w:ascii="Arial" w:hAnsi="Arial" w:cs="Arial"/>
          <w:u w:val="single"/>
        </w:rPr>
        <w:t xml:space="preserve"> </w:t>
      </w:r>
      <w:r w:rsidRPr="00375350">
        <w:rPr>
          <w:rFonts w:ascii="Arial" w:hAnsi="Arial" w:cs="Arial"/>
        </w:rPr>
        <w:t xml:space="preserve">of </w:t>
      </w:r>
      <w:proofErr w:type="gramStart"/>
      <w:r w:rsidRPr="00375350">
        <w:rPr>
          <w:rFonts w:ascii="Arial" w:hAnsi="Arial" w:cs="Arial"/>
          <w:b/>
          <w:u w:val="single"/>
        </w:rPr>
        <w:t>ROCHDALE</w:t>
      </w:r>
      <w:r w:rsidRPr="00375350">
        <w:rPr>
          <w:rFonts w:ascii="Arial" w:hAnsi="Arial" w:cs="Arial"/>
        </w:rPr>
        <w:t xml:space="preserve">  )</w:t>
      </w:r>
      <w:proofErr w:type="gramEnd"/>
    </w:p>
    <w:p w:rsidR="00D517D7" w:rsidRPr="00375350" w:rsidRDefault="00D517D7" w:rsidP="00D517D7">
      <w:pPr>
        <w:rPr>
          <w:rFonts w:ascii="Arial" w:hAnsi="Arial" w:cs="Arial"/>
        </w:rPr>
      </w:pPr>
      <w:r w:rsidRPr="00375350">
        <w:rPr>
          <w:rFonts w:ascii="Arial" w:hAnsi="Arial" w:cs="Arial"/>
          <w:b/>
          <w:u w:val="single"/>
        </w:rPr>
        <w:t xml:space="preserve">BOROUGH </w:t>
      </w:r>
      <w:proofErr w:type="gramStart"/>
      <w:r w:rsidRPr="00375350">
        <w:rPr>
          <w:rFonts w:ascii="Arial" w:hAnsi="Arial" w:cs="Arial"/>
          <w:b/>
          <w:u w:val="single"/>
        </w:rPr>
        <w:t>COUNCIL</w:t>
      </w:r>
      <w:r w:rsidRPr="00375350">
        <w:rPr>
          <w:rFonts w:ascii="Arial" w:hAnsi="Arial" w:cs="Arial"/>
          <w:u w:val="single"/>
        </w:rPr>
        <w:t xml:space="preserve"> </w:t>
      </w:r>
      <w:r w:rsidRPr="00375350">
        <w:rPr>
          <w:rFonts w:ascii="Arial" w:hAnsi="Arial" w:cs="Arial"/>
        </w:rPr>
        <w:t xml:space="preserve"> was</w:t>
      </w:r>
      <w:proofErr w:type="gramEnd"/>
      <w:r w:rsidRPr="00375350">
        <w:rPr>
          <w:rFonts w:ascii="Arial" w:hAnsi="Arial" w:cs="Arial"/>
        </w:rPr>
        <w:t xml:space="preserve"> </w:t>
      </w:r>
      <w:r w:rsidRPr="00375350">
        <w:rPr>
          <w:rFonts w:ascii="Arial" w:hAnsi="Arial" w:cs="Arial"/>
        </w:rPr>
        <w:tab/>
        <w:t xml:space="preserve">           )</w:t>
      </w:r>
    </w:p>
    <w:p w:rsidR="00D517D7" w:rsidRPr="00375350" w:rsidRDefault="00D517D7" w:rsidP="00D517D7">
      <w:pPr>
        <w:rPr>
          <w:rFonts w:ascii="Arial" w:hAnsi="Arial" w:cs="Arial"/>
        </w:rPr>
      </w:pPr>
      <w:proofErr w:type="gramStart"/>
      <w:r w:rsidRPr="00375350">
        <w:rPr>
          <w:rFonts w:ascii="Arial" w:hAnsi="Arial" w:cs="Arial"/>
        </w:rPr>
        <w:t>hereunto</w:t>
      </w:r>
      <w:proofErr w:type="gramEnd"/>
      <w:r w:rsidRPr="00375350">
        <w:rPr>
          <w:rFonts w:ascii="Arial" w:hAnsi="Arial" w:cs="Arial"/>
        </w:rPr>
        <w:t xml:space="preserve"> affixed in the presence of )</w:t>
      </w:r>
    </w:p>
    <w:p w:rsidR="00D517D7" w:rsidRPr="00375350" w:rsidRDefault="00D517D7" w:rsidP="00D517D7">
      <w:pPr>
        <w:rPr>
          <w:rFonts w:ascii="Arial" w:hAnsi="Arial" w:cs="Arial"/>
        </w:rPr>
      </w:pPr>
    </w:p>
    <w:p w:rsidR="00D517D7" w:rsidRPr="00375350" w:rsidRDefault="00D517D7" w:rsidP="00D517D7">
      <w:pPr>
        <w:rPr>
          <w:rFonts w:ascii="Arial" w:hAnsi="Arial" w:cs="Arial"/>
        </w:rPr>
      </w:pPr>
      <w:r w:rsidRPr="00375350">
        <w:rPr>
          <w:rFonts w:ascii="Arial" w:hAnsi="Arial" w:cs="Arial"/>
        </w:rPr>
        <w:tab/>
      </w:r>
      <w:r w:rsidRPr="00375350">
        <w:rPr>
          <w:rFonts w:ascii="Arial" w:hAnsi="Arial" w:cs="Arial"/>
        </w:rPr>
        <w:tab/>
      </w:r>
      <w:r w:rsidRPr="00375350">
        <w:rPr>
          <w:rFonts w:ascii="Arial" w:hAnsi="Arial" w:cs="Arial"/>
        </w:rPr>
        <w:tab/>
      </w:r>
      <w:r w:rsidRPr="00375350">
        <w:rPr>
          <w:rFonts w:ascii="Arial" w:hAnsi="Arial" w:cs="Arial"/>
        </w:rPr>
        <w:tab/>
      </w:r>
      <w:r w:rsidRPr="00375350">
        <w:rPr>
          <w:rFonts w:ascii="Arial" w:hAnsi="Arial" w:cs="Arial"/>
        </w:rPr>
        <w:tab/>
        <w:t xml:space="preserve">Authorised Signatory </w:t>
      </w:r>
    </w:p>
    <w:p w:rsidR="00D517D7" w:rsidRPr="00375350" w:rsidRDefault="00D517D7" w:rsidP="003C1835">
      <w:pPr>
        <w:rPr>
          <w:rFonts w:ascii="Arial" w:hAnsi="Arial" w:cs="Arial"/>
          <w:b/>
          <w:sz w:val="32"/>
        </w:rPr>
      </w:pPr>
    </w:p>
    <w:p w:rsidR="0015107B" w:rsidRPr="00375350" w:rsidRDefault="0015107B" w:rsidP="003C1835">
      <w:pPr>
        <w:rPr>
          <w:rFonts w:ascii="Arial" w:hAnsi="Arial" w:cs="Arial"/>
          <w:b/>
          <w:sz w:val="24"/>
        </w:rPr>
      </w:pPr>
    </w:p>
    <w:p w:rsidR="0015107B" w:rsidRPr="00375350" w:rsidRDefault="0015107B" w:rsidP="003C1835">
      <w:pPr>
        <w:rPr>
          <w:rFonts w:ascii="Arial" w:hAnsi="Arial" w:cs="Arial"/>
          <w:b/>
          <w:sz w:val="24"/>
        </w:rPr>
      </w:pPr>
    </w:p>
    <w:p w:rsidR="0015107B" w:rsidRPr="00375350" w:rsidRDefault="0015107B" w:rsidP="003C1835">
      <w:pPr>
        <w:rPr>
          <w:rFonts w:ascii="Arial" w:hAnsi="Arial" w:cs="Arial"/>
          <w:b/>
          <w:sz w:val="24"/>
        </w:rPr>
      </w:pPr>
    </w:p>
    <w:p w:rsidR="0015107B" w:rsidRPr="00375350" w:rsidRDefault="0015107B" w:rsidP="003C1835">
      <w:pPr>
        <w:rPr>
          <w:rFonts w:ascii="Arial" w:hAnsi="Arial" w:cs="Arial"/>
          <w:b/>
          <w:sz w:val="24"/>
        </w:rPr>
      </w:pPr>
    </w:p>
    <w:p w:rsidR="0015107B" w:rsidRPr="00375350" w:rsidRDefault="0015107B" w:rsidP="003C1835">
      <w:pPr>
        <w:rPr>
          <w:rFonts w:ascii="Arial" w:hAnsi="Arial" w:cs="Arial"/>
          <w:b/>
          <w:sz w:val="24"/>
        </w:rPr>
      </w:pPr>
    </w:p>
    <w:p w:rsidR="0015107B" w:rsidRPr="00375350" w:rsidRDefault="0015107B" w:rsidP="003C1835">
      <w:pPr>
        <w:rPr>
          <w:rFonts w:ascii="Arial" w:hAnsi="Arial" w:cs="Arial"/>
          <w:b/>
          <w:sz w:val="24"/>
        </w:rPr>
      </w:pPr>
    </w:p>
    <w:p w:rsidR="0015107B" w:rsidRPr="00375350" w:rsidRDefault="0015107B" w:rsidP="003C1835">
      <w:pPr>
        <w:rPr>
          <w:rFonts w:ascii="Arial" w:hAnsi="Arial" w:cs="Arial"/>
          <w:b/>
          <w:sz w:val="24"/>
        </w:rPr>
      </w:pPr>
    </w:p>
    <w:p w:rsidR="00D517D7" w:rsidRPr="00375350" w:rsidRDefault="00D517D7" w:rsidP="003C1835">
      <w:pPr>
        <w:rPr>
          <w:rFonts w:ascii="Arial" w:hAnsi="Arial" w:cs="Arial"/>
          <w:b/>
          <w:sz w:val="24"/>
        </w:rPr>
      </w:pPr>
    </w:p>
    <w:p w:rsidR="00D517D7" w:rsidRPr="00375350" w:rsidRDefault="00D517D7" w:rsidP="003C1835">
      <w:pPr>
        <w:rPr>
          <w:rFonts w:ascii="Arial" w:hAnsi="Arial" w:cs="Arial"/>
          <w:b/>
          <w:sz w:val="24"/>
        </w:rPr>
      </w:pPr>
    </w:p>
    <w:p w:rsidR="00D517D7" w:rsidRPr="00375350" w:rsidRDefault="00D517D7" w:rsidP="003C1835">
      <w:pPr>
        <w:rPr>
          <w:rFonts w:ascii="Arial" w:hAnsi="Arial" w:cs="Arial"/>
          <w:b/>
          <w:sz w:val="24"/>
        </w:rPr>
      </w:pPr>
    </w:p>
    <w:p w:rsidR="0015107B" w:rsidRPr="00375350" w:rsidRDefault="0015107B" w:rsidP="003C1835">
      <w:pPr>
        <w:rPr>
          <w:rFonts w:ascii="Arial" w:hAnsi="Arial" w:cs="Arial"/>
          <w:b/>
          <w:sz w:val="24"/>
        </w:rPr>
      </w:pPr>
    </w:p>
    <w:p w:rsidR="0015107B" w:rsidRPr="00375350" w:rsidRDefault="0015107B" w:rsidP="003C1835">
      <w:pPr>
        <w:rPr>
          <w:rFonts w:ascii="Arial" w:hAnsi="Arial" w:cs="Arial"/>
          <w:b/>
          <w:sz w:val="24"/>
        </w:rPr>
      </w:pPr>
    </w:p>
    <w:p w:rsidR="0015107B" w:rsidRPr="00375350" w:rsidRDefault="0015107B" w:rsidP="003C1835">
      <w:pPr>
        <w:rPr>
          <w:rFonts w:ascii="Arial" w:hAnsi="Arial" w:cs="Arial"/>
          <w:b/>
          <w:sz w:val="24"/>
        </w:rPr>
      </w:pPr>
    </w:p>
    <w:p w:rsidR="0015107B" w:rsidRPr="00375350" w:rsidRDefault="0015107B" w:rsidP="003C1835">
      <w:pPr>
        <w:rPr>
          <w:rFonts w:ascii="Arial" w:hAnsi="Arial" w:cs="Arial"/>
          <w:b/>
          <w:sz w:val="24"/>
        </w:rPr>
      </w:pPr>
    </w:p>
    <w:p w:rsidR="00E113D4" w:rsidRPr="00375350" w:rsidRDefault="00E113D4" w:rsidP="003C1835">
      <w:pPr>
        <w:rPr>
          <w:rFonts w:ascii="Arial" w:hAnsi="Arial" w:cs="Arial"/>
          <w:b/>
          <w:sz w:val="24"/>
        </w:rPr>
      </w:pPr>
    </w:p>
    <w:p w:rsidR="00375350" w:rsidRPr="00375350" w:rsidRDefault="00375350" w:rsidP="003C1835">
      <w:pPr>
        <w:rPr>
          <w:rFonts w:ascii="Arial" w:hAnsi="Arial" w:cs="Arial"/>
          <w:b/>
          <w:sz w:val="32"/>
        </w:rPr>
      </w:pPr>
    </w:p>
    <w:p w:rsidR="00375350" w:rsidRPr="00375350" w:rsidRDefault="00C702C4" w:rsidP="003C1835">
      <w:pPr>
        <w:rPr>
          <w:rFonts w:ascii="Arial" w:hAnsi="Arial" w:cs="Arial"/>
          <w:b/>
          <w:sz w:val="32"/>
        </w:rPr>
      </w:pPr>
      <w:r w:rsidRPr="00375350">
        <w:rPr>
          <w:rFonts w:ascii="Arial" w:hAnsi="Arial" w:cs="Arial"/>
          <w:b/>
          <w:sz w:val="32"/>
        </w:rPr>
        <w:t>Appendix 1, Section 3</w:t>
      </w:r>
      <w:r w:rsidR="00375350" w:rsidRPr="00375350">
        <w:rPr>
          <w:rFonts w:ascii="Arial" w:hAnsi="Arial" w:cs="Arial"/>
          <w:b/>
          <w:sz w:val="32"/>
        </w:rPr>
        <w:t xml:space="preserve"> </w:t>
      </w:r>
    </w:p>
    <w:p w:rsidR="00E113D4" w:rsidRPr="00375350" w:rsidRDefault="0015107B" w:rsidP="003C1835">
      <w:pPr>
        <w:rPr>
          <w:rFonts w:ascii="Arial" w:hAnsi="Arial" w:cs="Arial"/>
          <w:b/>
          <w:sz w:val="32"/>
        </w:rPr>
      </w:pPr>
      <w:r w:rsidRPr="00375350">
        <w:rPr>
          <w:rFonts w:ascii="Arial" w:hAnsi="Arial" w:cs="Arial"/>
          <w:b/>
          <w:sz w:val="32"/>
        </w:rPr>
        <w:t xml:space="preserve">Current town centre order </w:t>
      </w:r>
    </w:p>
    <w:p w:rsidR="003C1835" w:rsidRPr="00375350" w:rsidRDefault="004B390A" w:rsidP="003C1835">
      <w:pPr>
        <w:rPr>
          <w:rFonts w:ascii="Arial" w:hAnsi="Arial" w:cs="Arial"/>
          <w:b/>
          <w:sz w:val="24"/>
        </w:rPr>
      </w:pPr>
      <w:r>
        <w:rPr>
          <w:rFonts w:ascii="Arial" w:hAnsi="Arial" w:cs="Arial"/>
          <w:b/>
          <w:sz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25pt;height:325.55pt">
            <v:imagedata r:id="rId6" o:title="PSPO Sign - 1"/>
          </v:shape>
        </w:pict>
      </w:r>
    </w:p>
    <w:p w:rsidR="00ED1575" w:rsidRPr="00375350" w:rsidRDefault="00ED1575" w:rsidP="003C1835">
      <w:pPr>
        <w:rPr>
          <w:rFonts w:ascii="Arial" w:hAnsi="Arial" w:cs="Arial"/>
          <w:b/>
          <w:sz w:val="24"/>
        </w:rPr>
      </w:pPr>
    </w:p>
    <w:p w:rsidR="0015107B" w:rsidRPr="00375350" w:rsidRDefault="0015107B" w:rsidP="003C1835">
      <w:pPr>
        <w:rPr>
          <w:rFonts w:ascii="Arial" w:hAnsi="Arial" w:cs="Arial"/>
          <w:b/>
          <w:sz w:val="24"/>
        </w:rPr>
      </w:pPr>
    </w:p>
    <w:p w:rsidR="0015107B" w:rsidRPr="00375350" w:rsidRDefault="0015107B" w:rsidP="003C1835">
      <w:pPr>
        <w:rPr>
          <w:rFonts w:ascii="Arial" w:hAnsi="Arial" w:cs="Arial"/>
          <w:b/>
          <w:sz w:val="24"/>
        </w:rPr>
      </w:pPr>
    </w:p>
    <w:p w:rsidR="0015107B" w:rsidRPr="00375350" w:rsidRDefault="0015107B" w:rsidP="003C1835">
      <w:pPr>
        <w:rPr>
          <w:rFonts w:ascii="Arial" w:hAnsi="Arial" w:cs="Arial"/>
          <w:b/>
          <w:sz w:val="24"/>
        </w:rPr>
      </w:pPr>
    </w:p>
    <w:p w:rsidR="0015107B" w:rsidRPr="00375350" w:rsidRDefault="0015107B" w:rsidP="003C1835">
      <w:pPr>
        <w:rPr>
          <w:rFonts w:ascii="Arial" w:hAnsi="Arial" w:cs="Arial"/>
          <w:b/>
          <w:sz w:val="24"/>
        </w:rPr>
      </w:pPr>
    </w:p>
    <w:p w:rsidR="0015107B" w:rsidRPr="00375350" w:rsidRDefault="0015107B" w:rsidP="003C1835">
      <w:pPr>
        <w:rPr>
          <w:rFonts w:ascii="Arial" w:hAnsi="Arial" w:cs="Arial"/>
          <w:b/>
          <w:sz w:val="24"/>
        </w:rPr>
      </w:pPr>
    </w:p>
    <w:p w:rsidR="0015107B" w:rsidRPr="00375350" w:rsidRDefault="0015107B" w:rsidP="003C1835">
      <w:pPr>
        <w:rPr>
          <w:rFonts w:ascii="Arial" w:hAnsi="Arial" w:cs="Arial"/>
          <w:b/>
          <w:sz w:val="24"/>
        </w:rPr>
      </w:pPr>
    </w:p>
    <w:p w:rsidR="0015107B" w:rsidRPr="00375350" w:rsidRDefault="0015107B" w:rsidP="003C1835">
      <w:pPr>
        <w:rPr>
          <w:rFonts w:ascii="Arial" w:hAnsi="Arial" w:cs="Arial"/>
          <w:b/>
          <w:sz w:val="24"/>
        </w:rPr>
      </w:pPr>
    </w:p>
    <w:p w:rsidR="0015107B" w:rsidRPr="00375350" w:rsidRDefault="0015107B" w:rsidP="003C1835">
      <w:pPr>
        <w:rPr>
          <w:rFonts w:ascii="Arial" w:hAnsi="Arial" w:cs="Arial"/>
          <w:b/>
          <w:sz w:val="24"/>
        </w:rPr>
      </w:pPr>
    </w:p>
    <w:p w:rsidR="0015107B" w:rsidRPr="00375350" w:rsidRDefault="0015107B" w:rsidP="003C1835">
      <w:pPr>
        <w:rPr>
          <w:rFonts w:ascii="Arial" w:hAnsi="Arial" w:cs="Arial"/>
          <w:b/>
          <w:sz w:val="24"/>
        </w:rPr>
      </w:pPr>
    </w:p>
    <w:p w:rsidR="0015107B" w:rsidRPr="00375350" w:rsidRDefault="0015107B" w:rsidP="003C1835">
      <w:pPr>
        <w:rPr>
          <w:rFonts w:ascii="Arial" w:hAnsi="Arial" w:cs="Arial"/>
          <w:b/>
          <w:sz w:val="24"/>
        </w:rPr>
      </w:pPr>
    </w:p>
    <w:p w:rsidR="0015107B" w:rsidRPr="00375350" w:rsidRDefault="0015107B" w:rsidP="003C1835">
      <w:pPr>
        <w:rPr>
          <w:rFonts w:ascii="Arial" w:hAnsi="Arial" w:cs="Arial"/>
          <w:b/>
          <w:sz w:val="24"/>
        </w:rPr>
      </w:pPr>
    </w:p>
    <w:p w:rsidR="0015107B" w:rsidRPr="00375350" w:rsidRDefault="0015107B" w:rsidP="00ED1575">
      <w:pPr>
        <w:rPr>
          <w:rFonts w:ascii="Arial" w:hAnsi="Arial" w:cs="Arial"/>
          <w:b/>
          <w:sz w:val="32"/>
        </w:rPr>
      </w:pPr>
    </w:p>
    <w:p w:rsidR="00ED1575" w:rsidRPr="00375350" w:rsidRDefault="00ED1575" w:rsidP="00ED1575">
      <w:pPr>
        <w:rPr>
          <w:rFonts w:ascii="Arial" w:hAnsi="Arial" w:cs="Arial"/>
          <w:b/>
          <w:sz w:val="32"/>
        </w:rPr>
      </w:pPr>
      <w:r w:rsidRPr="00375350">
        <w:rPr>
          <w:rFonts w:ascii="Arial" w:hAnsi="Arial" w:cs="Arial"/>
          <w:b/>
          <w:sz w:val="32"/>
        </w:rPr>
        <w:t>Appendix 1, Section 4</w:t>
      </w:r>
    </w:p>
    <w:p w:rsidR="00ED1575" w:rsidRPr="00375350" w:rsidRDefault="00ED1575" w:rsidP="00ED1575">
      <w:pPr>
        <w:rPr>
          <w:rFonts w:ascii="Arial" w:hAnsi="Arial" w:cs="Arial"/>
          <w:b/>
          <w:sz w:val="32"/>
        </w:rPr>
      </w:pPr>
      <w:r w:rsidRPr="00375350">
        <w:rPr>
          <w:rFonts w:ascii="Arial" w:hAnsi="Arial" w:cs="Arial"/>
          <w:b/>
          <w:sz w:val="32"/>
        </w:rPr>
        <w:t>GMP incidents recorded in relation to offences under the current town centre PSPO</w:t>
      </w:r>
    </w:p>
    <w:tbl>
      <w:tblPr>
        <w:tblpPr w:leftFromText="180" w:rightFromText="180" w:vertAnchor="text" w:horzAnchor="margin" w:tblpXSpec="center" w:tblpY="-52"/>
        <w:tblW w:w="7385" w:type="dxa"/>
        <w:tblLook w:val="04A0" w:firstRow="1" w:lastRow="0" w:firstColumn="1" w:lastColumn="0" w:noHBand="0" w:noVBand="1"/>
      </w:tblPr>
      <w:tblGrid>
        <w:gridCol w:w="5240"/>
        <w:gridCol w:w="2145"/>
      </w:tblGrid>
      <w:tr w:rsidR="00ED1575" w:rsidRPr="00375350" w:rsidTr="00311F94">
        <w:trPr>
          <w:trHeight w:val="900"/>
        </w:trPr>
        <w:tc>
          <w:tcPr>
            <w:tcW w:w="524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D1575" w:rsidRPr="00375350" w:rsidRDefault="00ED1575" w:rsidP="00311F94">
            <w:pPr>
              <w:spacing w:after="0" w:line="240" w:lineRule="auto"/>
              <w:jc w:val="center"/>
              <w:rPr>
                <w:rFonts w:ascii="Arial" w:eastAsia="Times New Roman" w:hAnsi="Arial" w:cs="Arial"/>
                <w:b/>
                <w:color w:val="000000"/>
                <w:lang w:eastAsia="en-GB"/>
              </w:rPr>
            </w:pPr>
            <w:r w:rsidRPr="00375350">
              <w:rPr>
                <w:rFonts w:ascii="Arial" w:eastAsia="Times New Roman" w:hAnsi="Arial" w:cs="Arial"/>
                <w:b/>
                <w:color w:val="000000"/>
                <w:lang w:eastAsia="en-GB"/>
              </w:rPr>
              <w:t>Incident/report</w:t>
            </w:r>
          </w:p>
        </w:tc>
        <w:tc>
          <w:tcPr>
            <w:tcW w:w="2145" w:type="dxa"/>
            <w:tcBorders>
              <w:top w:val="single" w:sz="4" w:space="0" w:color="auto"/>
              <w:left w:val="nil"/>
              <w:bottom w:val="single" w:sz="4" w:space="0" w:color="auto"/>
              <w:right w:val="single" w:sz="4" w:space="0" w:color="auto"/>
            </w:tcBorders>
            <w:shd w:val="clear" w:color="auto" w:fill="DEEAF6" w:themeFill="accent1" w:themeFillTint="33"/>
            <w:hideMark/>
          </w:tcPr>
          <w:p w:rsidR="00ED1575" w:rsidRPr="00375350" w:rsidRDefault="00ED1575" w:rsidP="00311F94">
            <w:pPr>
              <w:spacing w:after="0" w:line="240" w:lineRule="auto"/>
              <w:jc w:val="center"/>
              <w:rPr>
                <w:rFonts w:ascii="Arial" w:eastAsia="Times New Roman" w:hAnsi="Arial" w:cs="Arial"/>
                <w:b/>
                <w:bCs/>
                <w:color w:val="000000"/>
                <w:lang w:eastAsia="en-GB"/>
              </w:rPr>
            </w:pPr>
            <w:r w:rsidRPr="00375350">
              <w:rPr>
                <w:rFonts w:ascii="Arial" w:eastAsia="Times New Roman" w:hAnsi="Arial" w:cs="Arial"/>
                <w:b/>
                <w:color w:val="000000"/>
                <w:lang w:eastAsia="en-GB"/>
              </w:rPr>
              <w:t>Number of incidents</w:t>
            </w:r>
          </w:p>
          <w:p w:rsidR="00ED1575" w:rsidRPr="00375350" w:rsidRDefault="00ED1575" w:rsidP="00311F94">
            <w:pPr>
              <w:spacing w:after="0" w:line="240" w:lineRule="auto"/>
              <w:jc w:val="center"/>
              <w:rPr>
                <w:rFonts w:ascii="Arial" w:eastAsia="Times New Roman" w:hAnsi="Arial" w:cs="Arial"/>
                <w:b/>
                <w:color w:val="000000"/>
                <w:lang w:eastAsia="en-GB"/>
              </w:rPr>
            </w:pPr>
            <w:r w:rsidRPr="00375350">
              <w:rPr>
                <w:rFonts w:ascii="Arial" w:eastAsia="Times New Roman" w:hAnsi="Arial" w:cs="Arial"/>
                <w:b/>
                <w:bCs/>
                <w:color w:val="000000"/>
                <w:lang w:eastAsia="en-GB"/>
              </w:rPr>
              <w:t xml:space="preserve"> July 2021 – March 2024</w:t>
            </w:r>
          </w:p>
        </w:tc>
      </w:tr>
      <w:tr w:rsidR="00ED1575" w:rsidRPr="00375350" w:rsidTr="00311F94">
        <w:trPr>
          <w:trHeight w:val="288"/>
        </w:trPr>
        <w:tc>
          <w:tcPr>
            <w:tcW w:w="52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ED1575" w:rsidRPr="00375350" w:rsidRDefault="00ED1575" w:rsidP="00311F94">
            <w:pPr>
              <w:spacing w:after="0" w:line="240" w:lineRule="auto"/>
              <w:jc w:val="center"/>
              <w:rPr>
                <w:rFonts w:ascii="Arial" w:eastAsia="Times New Roman" w:hAnsi="Arial" w:cs="Arial"/>
                <w:color w:val="000000"/>
                <w:lang w:eastAsia="en-GB"/>
              </w:rPr>
            </w:pPr>
            <w:r w:rsidRPr="00375350">
              <w:rPr>
                <w:rFonts w:ascii="Arial" w:eastAsia="Times New Roman" w:hAnsi="Arial" w:cs="Arial"/>
                <w:color w:val="000000"/>
                <w:lang w:eastAsia="en-GB"/>
              </w:rPr>
              <w:t xml:space="preserve">Begging </w:t>
            </w:r>
          </w:p>
        </w:tc>
        <w:tc>
          <w:tcPr>
            <w:tcW w:w="2145" w:type="dxa"/>
            <w:tcBorders>
              <w:top w:val="nil"/>
              <w:left w:val="nil"/>
              <w:bottom w:val="single" w:sz="4" w:space="0" w:color="auto"/>
              <w:right w:val="single" w:sz="4" w:space="0" w:color="auto"/>
            </w:tcBorders>
            <w:shd w:val="clear" w:color="auto" w:fill="DEEAF6" w:themeFill="accent1" w:themeFillTint="33"/>
            <w:noWrap/>
            <w:vAlign w:val="bottom"/>
            <w:hideMark/>
          </w:tcPr>
          <w:p w:rsidR="00ED1575" w:rsidRPr="00375350" w:rsidRDefault="00ED1575" w:rsidP="00311F94">
            <w:pPr>
              <w:spacing w:after="0" w:line="240" w:lineRule="auto"/>
              <w:jc w:val="center"/>
              <w:rPr>
                <w:rFonts w:ascii="Arial" w:eastAsia="Times New Roman" w:hAnsi="Arial" w:cs="Arial"/>
                <w:color w:val="000000"/>
                <w:lang w:eastAsia="en-GB"/>
              </w:rPr>
            </w:pPr>
            <w:r w:rsidRPr="00375350">
              <w:rPr>
                <w:rFonts w:ascii="Arial" w:eastAsia="Times New Roman" w:hAnsi="Arial" w:cs="Arial"/>
                <w:color w:val="000000"/>
                <w:lang w:eastAsia="en-GB"/>
              </w:rPr>
              <w:t>65</w:t>
            </w:r>
          </w:p>
        </w:tc>
      </w:tr>
      <w:tr w:rsidR="00ED1575" w:rsidRPr="00375350" w:rsidTr="00311F94">
        <w:trPr>
          <w:trHeight w:val="288"/>
        </w:trPr>
        <w:tc>
          <w:tcPr>
            <w:tcW w:w="52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ED1575" w:rsidRPr="00375350" w:rsidRDefault="00ED1575" w:rsidP="00311F94">
            <w:pPr>
              <w:spacing w:after="0" w:line="240" w:lineRule="auto"/>
              <w:jc w:val="center"/>
              <w:rPr>
                <w:rFonts w:ascii="Arial" w:eastAsia="Times New Roman" w:hAnsi="Arial" w:cs="Arial"/>
                <w:color w:val="000000"/>
                <w:lang w:eastAsia="en-GB"/>
              </w:rPr>
            </w:pPr>
            <w:r w:rsidRPr="00375350">
              <w:rPr>
                <w:rFonts w:ascii="Arial" w:eastAsia="Times New Roman" w:hAnsi="Arial" w:cs="Arial"/>
                <w:color w:val="000000"/>
                <w:lang w:eastAsia="en-GB"/>
              </w:rPr>
              <w:t>Loitering</w:t>
            </w:r>
          </w:p>
        </w:tc>
        <w:tc>
          <w:tcPr>
            <w:tcW w:w="2145" w:type="dxa"/>
            <w:tcBorders>
              <w:top w:val="nil"/>
              <w:left w:val="nil"/>
              <w:bottom w:val="single" w:sz="4" w:space="0" w:color="auto"/>
              <w:right w:val="single" w:sz="4" w:space="0" w:color="auto"/>
            </w:tcBorders>
            <w:shd w:val="clear" w:color="auto" w:fill="DEEAF6" w:themeFill="accent1" w:themeFillTint="33"/>
            <w:noWrap/>
            <w:vAlign w:val="bottom"/>
            <w:hideMark/>
          </w:tcPr>
          <w:p w:rsidR="00ED1575" w:rsidRPr="00375350" w:rsidRDefault="00ED1575" w:rsidP="00311F94">
            <w:pPr>
              <w:spacing w:after="0" w:line="240" w:lineRule="auto"/>
              <w:jc w:val="center"/>
              <w:rPr>
                <w:rFonts w:ascii="Arial" w:eastAsia="Times New Roman" w:hAnsi="Arial" w:cs="Arial"/>
                <w:color w:val="000000"/>
                <w:lang w:eastAsia="en-GB"/>
              </w:rPr>
            </w:pPr>
            <w:r w:rsidRPr="00375350">
              <w:rPr>
                <w:rFonts w:ascii="Arial" w:eastAsia="Times New Roman" w:hAnsi="Arial" w:cs="Arial"/>
                <w:color w:val="000000"/>
                <w:lang w:eastAsia="en-GB"/>
              </w:rPr>
              <w:t>3</w:t>
            </w:r>
          </w:p>
        </w:tc>
      </w:tr>
      <w:tr w:rsidR="00ED1575" w:rsidRPr="00375350" w:rsidTr="00311F94">
        <w:trPr>
          <w:trHeight w:val="288"/>
        </w:trPr>
        <w:tc>
          <w:tcPr>
            <w:tcW w:w="52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ED1575" w:rsidRPr="00375350" w:rsidRDefault="00ED1575" w:rsidP="00311F94">
            <w:pPr>
              <w:spacing w:after="0" w:line="240" w:lineRule="auto"/>
              <w:jc w:val="center"/>
              <w:rPr>
                <w:rFonts w:ascii="Arial" w:eastAsia="Times New Roman" w:hAnsi="Arial" w:cs="Arial"/>
                <w:color w:val="000000"/>
                <w:lang w:eastAsia="en-GB"/>
              </w:rPr>
            </w:pPr>
            <w:r w:rsidRPr="00375350">
              <w:rPr>
                <w:rFonts w:ascii="Arial" w:eastAsia="Times New Roman" w:hAnsi="Arial" w:cs="Arial"/>
                <w:color w:val="000000"/>
                <w:lang w:eastAsia="en-GB"/>
              </w:rPr>
              <w:t xml:space="preserve">Wheeled conveyance </w:t>
            </w:r>
          </w:p>
          <w:p w:rsidR="00ED1575" w:rsidRPr="00375350" w:rsidRDefault="00ED1575" w:rsidP="00311F94">
            <w:pPr>
              <w:spacing w:after="0" w:line="240" w:lineRule="auto"/>
              <w:jc w:val="center"/>
              <w:rPr>
                <w:rFonts w:ascii="Arial" w:eastAsia="Times New Roman" w:hAnsi="Arial" w:cs="Arial"/>
                <w:color w:val="000000"/>
                <w:lang w:eastAsia="en-GB"/>
              </w:rPr>
            </w:pPr>
            <w:r w:rsidRPr="00375350">
              <w:rPr>
                <w:rFonts w:ascii="Arial" w:eastAsia="Times New Roman" w:hAnsi="Arial" w:cs="Arial"/>
                <w:color w:val="000000"/>
                <w:sz w:val="16"/>
                <w:lang w:eastAsia="en-GB"/>
              </w:rPr>
              <w:t>(including vehicles/bikes/scooters/skateboards acting in an anti-social manner)</w:t>
            </w:r>
          </w:p>
        </w:tc>
        <w:tc>
          <w:tcPr>
            <w:tcW w:w="2145" w:type="dxa"/>
            <w:tcBorders>
              <w:top w:val="nil"/>
              <w:left w:val="nil"/>
              <w:bottom w:val="single" w:sz="4" w:space="0" w:color="auto"/>
              <w:right w:val="single" w:sz="4" w:space="0" w:color="auto"/>
            </w:tcBorders>
            <w:shd w:val="clear" w:color="auto" w:fill="DEEAF6" w:themeFill="accent1" w:themeFillTint="33"/>
            <w:noWrap/>
            <w:vAlign w:val="bottom"/>
            <w:hideMark/>
          </w:tcPr>
          <w:p w:rsidR="00ED1575" w:rsidRPr="00375350" w:rsidRDefault="00ED1575" w:rsidP="00311F94">
            <w:pPr>
              <w:spacing w:after="0" w:line="240" w:lineRule="auto"/>
              <w:jc w:val="center"/>
              <w:rPr>
                <w:rFonts w:ascii="Arial" w:eastAsia="Times New Roman" w:hAnsi="Arial" w:cs="Arial"/>
                <w:color w:val="000000"/>
                <w:lang w:eastAsia="en-GB"/>
              </w:rPr>
            </w:pPr>
            <w:r w:rsidRPr="00375350">
              <w:rPr>
                <w:rFonts w:ascii="Arial" w:eastAsia="Times New Roman" w:hAnsi="Arial" w:cs="Arial"/>
                <w:color w:val="000000"/>
                <w:lang w:eastAsia="en-GB"/>
              </w:rPr>
              <w:t>27</w:t>
            </w:r>
          </w:p>
        </w:tc>
      </w:tr>
      <w:tr w:rsidR="00ED1575" w:rsidRPr="00375350" w:rsidTr="00311F94">
        <w:trPr>
          <w:trHeight w:val="288"/>
        </w:trPr>
        <w:tc>
          <w:tcPr>
            <w:tcW w:w="5240" w:type="dxa"/>
            <w:tcBorders>
              <w:top w:val="nil"/>
              <w:left w:val="single" w:sz="4" w:space="0" w:color="auto"/>
              <w:bottom w:val="single" w:sz="4" w:space="0" w:color="auto"/>
              <w:right w:val="single" w:sz="4" w:space="0" w:color="auto"/>
            </w:tcBorders>
            <w:shd w:val="clear" w:color="auto" w:fill="DEEAF6" w:themeFill="accent1" w:themeFillTint="33"/>
            <w:noWrap/>
            <w:vAlign w:val="bottom"/>
          </w:tcPr>
          <w:p w:rsidR="00ED1575" w:rsidRPr="00375350" w:rsidRDefault="00ED1575" w:rsidP="00311F94">
            <w:pPr>
              <w:spacing w:after="0" w:line="240" w:lineRule="auto"/>
              <w:jc w:val="center"/>
              <w:rPr>
                <w:rFonts w:ascii="Arial" w:eastAsia="Times New Roman" w:hAnsi="Arial" w:cs="Arial"/>
                <w:color w:val="000000"/>
                <w:lang w:eastAsia="en-GB"/>
              </w:rPr>
            </w:pPr>
            <w:r w:rsidRPr="00375350">
              <w:rPr>
                <w:rFonts w:ascii="Arial" w:eastAsia="Times New Roman" w:hAnsi="Arial" w:cs="Arial"/>
                <w:color w:val="000000"/>
                <w:lang w:eastAsia="en-GB"/>
              </w:rPr>
              <w:t xml:space="preserve">Unauthorised commercial/charity collection </w:t>
            </w:r>
          </w:p>
        </w:tc>
        <w:tc>
          <w:tcPr>
            <w:tcW w:w="2145" w:type="dxa"/>
            <w:tcBorders>
              <w:top w:val="nil"/>
              <w:left w:val="nil"/>
              <w:bottom w:val="single" w:sz="4" w:space="0" w:color="auto"/>
              <w:right w:val="single" w:sz="4" w:space="0" w:color="auto"/>
            </w:tcBorders>
            <w:shd w:val="clear" w:color="auto" w:fill="DEEAF6" w:themeFill="accent1" w:themeFillTint="33"/>
            <w:noWrap/>
            <w:vAlign w:val="bottom"/>
          </w:tcPr>
          <w:p w:rsidR="00ED1575" w:rsidRPr="00375350" w:rsidRDefault="00ED1575" w:rsidP="00311F94">
            <w:pPr>
              <w:spacing w:after="0" w:line="240" w:lineRule="auto"/>
              <w:jc w:val="center"/>
              <w:rPr>
                <w:rFonts w:ascii="Arial" w:eastAsia="Times New Roman" w:hAnsi="Arial" w:cs="Arial"/>
                <w:color w:val="000000"/>
                <w:lang w:eastAsia="en-GB"/>
              </w:rPr>
            </w:pPr>
            <w:r w:rsidRPr="00375350">
              <w:rPr>
                <w:rFonts w:ascii="Arial" w:eastAsia="Times New Roman" w:hAnsi="Arial" w:cs="Arial"/>
                <w:color w:val="000000"/>
                <w:lang w:eastAsia="en-GB"/>
              </w:rPr>
              <w:t>0</w:t>
            </w:r>
          </w:p>
        </w:tc>
      </w:tr>
      <w:tr w:rsidR="00ED1575" w:rsidRPr="00375350" w:rsidTr="00311F94">
        <w:trPr>
          <w:trHeight w:val="288"/>
        </w:trPr>
        <w:tc>
          <w:tcPr>
            <w:tcW w:w="5240"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rsidR="00ED1575" w:rsidRPr="00375350" w:rsidRDefault="00ED1575" w:rsidP="00311F94">
            <w:pPr>
              <w:spacing w:after="0" w:line="240" w:lineRule="auto"/>
              <w:jc w:val="center"/>
              <w:rPr>
                <w:rFonts w:ascii="Arial" w:eastAsia="Times New Roman" w:hAnsi="Arial" w:cs="Arial"/>
                <w:b/>
                <w:color w:val="000000"/>
                <w:lang w:eastAsia="en-GB"/>
              </w:rPr>
            </w:pPr>
            <w:r w:rsidRPr="00375350">
              <w:rPr>
                <w:rFonts w:ascii="Arial" w:eastAsia="Times New Roman" w:hAnsi="Arial" w:cs="Arial"/>
                <w:b/>
                <w:color w:val="000000"/>
                <w:lang w:eastAsia="en-GB"/>
              </w:rPr>
              <w:t xml:space="preserve">Total </w:t>
            </w:r>
          </w:p>
        </w:tc>
        <w:tc>
          <w:tcPr>
            <w:tcW w:w="2145" w:type="dxa"/>
            <w:tcBorders>
              <w:top w:val="nil"/>
              <w:left w:val="nil"/>
              <w:bottom w:val="single" w:sz="4" w:space="0" w:color="auto"/>
              <w:right w:val="single" w:sz="4" w:space="0" w:color="auto"/>
            </w:tcBorders>
            <w:shd w:val="clear" w:color="auto" w:fill="BDD6EE" w:themeFill="accent1" w:themeFillTint="66"/>
            <w:noWrap/>
            <w:vAlign w:val="bottom"/>
            <w:hideMark/>
          </w:tcPr>
          <w:p w:rsidR="00ED1575" w:rsidRPr="00375350" w:rsidRDefault="00ED1575" w:rsidP="00311F94">
            <w:pPr>
              <w:spacing w:after="0" w:line="240" w:lineRule="auto"/>
              <w:jc w:val="center"/>
              <w:rPr>
                <w:rFonts w:ascii="Arial" w:eastAsia="Times New Roman" w:hAnsi="Arial" w:cs="Arial"/>
                <w:b/>
                <w:color w:val="000000"/>
                <w:lang w:eastAsia="en-GB"/>
              </w:rPr>
            </w:pPr>
            <w:r w:rsidRPr="00375350">
              <w:rPr>
                <w:rFonts w:ascii="Arial" w:eastAsia="Times New Roman" w:hAnsi="Arial" w:cs="Arial"/>
                <w:b/>
                <w:color w:val="000000"/>
                <w:lang w:eastAsia="en-GB"/>
              </w:rPr>
              <w:t>95</w:t>
            </w:r>
          </w:p>
        </w:tc>
      </w:tr>
    </w:tbl>
    <w:p w:rsidR="00ED1575" w:rsidRPr="00375350" w:rsidRDefault="00ED1575" w:rsidP="00ED1575">
      <w:pPr>
        <w:rPr>
          <w:rFonts w:ascii="Arial" w:hAnsi="Arial" w:cs="Arial"/>
          <w:b/>
          <w:sz w:val="32"/>
        </w:rPr>
      </w:pPr>
    </w:p>
    <w:p w:rsidR="00375350" w:rsidRDefault="00375350" w:rsidP="00ED1575">
      <w:pPr>
        <w:rPr>
          <w:rFonts w:ascii="Arial" w:hAnsi="Arial" w:cs="Arial"/>
          <w:b/>
          <w:sz w:val="32"/>
        </w:rPr>
      </w:pPr>
    </w:p>
    <w:p w:rsidR="00375350" w:rsidRDefault="00375350" w:rsidP="00ED1575">
      <w:pPr>
        <w:rPr>
          <w:rFonts w:ascii="Arial" w:hAnsi="Arial" w:cs="Arial"/>
          <w:b/>
          <w:sz w:val="32"/>
        </w:rPr>
      </w:pPr>
    </w:p>
    <w:p w:rsidR="00375350" w:rsidRDefault="00375350" w:rsidP="00ED1575">
      <w:pPr>
        <w:rPr>
          <w:rFonts w:ascii="Arial" w:hAnsi="Arial" w:cs="Arial"/>
          <w:b/>
          <w:sz w:val="32"/>
        </w:rPr>
      </w:pPr>
    </w:p>
    <w:p w:rsidR="00375350" w:rsidRDefault="00375350" w:rsidP="00ED1575">
      <w:pPr>
        <w:rPr>
          <w:rFonts w:ascii="Arial" w:hAnsi="Arial" w:cs="Arial"/>
          <w:b/>
          <w:sz w:val="32"/>
        </w:rPr>
      </w:pPr>
    </w:p>
    <w:p w:rsidR="00375350" w:rsidRDefault="00375350" w:rsidP="00ED1575">
      <w:pPr>
        <w:rPr>
          <w:rFonts w:ascii="Arial" w:hAnsi="Arial" w:cs="Arial"/>
          <w:b/>
          <w:sz w:val="32"/>
        </w:rPr>
      </w:pPr>
    </w:p>
    <w:p w:rsidR="00ED1575" w:rsidRPr="00375350" w:rsidRDefault="00ED1575" w:rsidP="00ED1575">
      <w:pPr>
        <w:rPr>
          <w:rFonts w:ascii="Arial" w:hAnsi="Arial" w:cs="Arial"/>
          <w:b/>
          <w:sz w:val="32"/>
        </w:rPr>
      </w:pPr>
      <w:r w:rsidRPr="00375350">
        <w:rPr>
          <w:rFonts w:ascii="Arial" w:hAnsi="Arial" w:cs="Arial"/>
          <w:b/>
          <w:sz w:val="32"/>
        </w:rPr>
        <w:t xml:space="preserve">Rochdale Borough Council recorded incidents in relation to offences under the current town centre PSPO </w:t>
      </w:r>
    </w:p>
    <w:tbl>
      <w:tblPr>
        <w:tblpPr w:leftFromText="180" w:rightFromText="180" w:vertAnchor="text" w:horzAnchor="margin" w:tblpXSpec="center" w:tblpY="-52"/>
        <w:tblW w:w="7176" w:type="dxa"/>
        <w:tblLook w:val="04A0" w:firstRow="1" w:lastRow="0" w:firstColumn="1" w:lastColumn="0" w:noHBand="0" w:noVBand="1"/>
      </w:tblPr>
      <w:tblGrid>
        <w:gridCol w:w="5240"/>
        <w:gridCol w:w="1936"/>
      </w:tblGrid>
      <w:tr w:rsidR="00ED1575" w:rsidRPr="00375350" w:rsidTr="00311F94">
        <w:trPr>
          <w:trHeight w:val="763"/>
        </w:trPr>
        <w:tc>
          <w:tcPr>
            <w:tcW w:w="524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D1575" w:rsidRPr="00375350" w:rsidRDefault="00ED1575" w:rsidP="00311F94">
            <w:pPr>
              <w:spacing w:after="0" w:line="240" w:lineRule="auto"/>
              <w:jc w:val="center"/>
              <w:rPr>
                <w:rFonts w:ascii="Arial" w:eastAsia="Times New Roman" w:hAnsi="Arial" w:cs="Arial"/>
                <w:b/>
                <w:color w:val="000000"/>
                <w:lang w:eastAsia="en-GB"/>
              </w:rPr>
            </w:pPr>
            <w:r w:rsidRPr="00375350">
              <w:rPr>
                <w:rFonts w:ascii="Arial" w:eastAsia="Times New Roman" w:hAnsi="Arial" w:cs="Arial"/>
                <w:b/>
                <w:color w:val="000000"/>
                <w:lang w:eastAsia="en-GB"/>
              </w:rPr>
              <w:t>Incident/report</w:t>
            </w:r>
          </w:p>
        </w:tc>
        <w:tc>
          <w:tcPr>
            <w:tcW w:w="1936" w:type="dxa"/>
            <w:tcBorders>
              <w:top w:val="single" w:sz="4" w:space="0" w:color="auto"/>
              <w:left w:val="nil"/>
              <w:bottom w:val="single" w:sz="4" w:space="0" w:color="auto"/>
              <w:right w:val="single" w:sz="4" w:space="0" w:color="auto"/>
            </w:tcBorders>
            <w:shd w:val="clear" w:color="auto" w:fill="DEEAF6" w:themeFill="accent1" w:themeFillTint="33"/>
            <w:hideMark/>
          </w:tcPr>
          <w:p w:rsidR="00ED1575" w:rsidRPr="00375350" w:rsidRDefault="00ED1575" w:rsidP="00311F94">
            <w:pPr>
              <w:spacing w:after="0" w:line="240" w:lineRule="auto"/>
              <w:jc w:val="center"/>
              <w:rPr>
                <w:rFonts w:ascii="Arial" w:eastAsia="Times New Roman" w:hAnsi="Arial" w:cs="Arial"/>
                <w:b/>
                <w:bCs/>
                <w:color w:val="000000"/>
                <w:lang w:eastAsia="en-GB"/>
              </w:rPr>
            </w:pPr>
            <w:r w:rsidRPr="00375350">
              <w:rPr>
                <w:rFonts w:ascii="Arial" w:eastAsia="Times New Roman" w:hAnsi="Arial" w:cs="Arial"/>
                <w:b/>
                <w:color w:val="000000"/>
                <w:lang w:eastAsia="en-GB"/>
              </w:rPr>
              <w:t>Number of incidents</w:t>
            </w:r>
          </w:p>
          <w:p w:rsidR="00ED1575" w:rsidRPr="00375350" w:rsidRDefault="00ED1575" w:rsidP="00311F94">
            <w:pPr>
              <w:spacing w:after="0" w:line="240" w:lineRule="auto"/>
              <w:jc w:val="center"/>
              <w:rPr>
                <w:rFonts w:ascii="Arial" w:eastAsia="Times New Roman" w:hAnsi="Arial" w:cs="Arial"/>
                <w:b/>
                <w:color w:val="000000"/>
                <w:lang w:eastAsia="en-GB"/>
              </w:rPr>
            </w:pPr>
            <w:r w:rsidRPr="00375350">
              <w:rPr>
                <w:rFonts w:ascii="Arial" w:eastAsia="Times New Roman" w:hAnsi="Arial" w:cs="Arial"/>
                <w:b/>
                <w:bCs/>
                <w:color w:val="000000"/>
                <w:lang w:eastAsia="en-GB"/>
              </w:rPr>
              <w:t xml:space="preserve"> July 2021 – March 2024</w:t>
            </w:r>
          </w:p>
        </w:tc>
      </w:tr>
      <w:tr w:rsidR="00ED1575" w:rsidRPr="00375350" w:rsidTr="00311F94">
        <w:trPr>
          <w:trHeight w:val="244"/>
        </w:trPr>
        <w:tc>
          <w:tcPr>
            <w:tcW w:w="52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ED1575" w:rsidRPr="00375350" w:rsidRDefault="00ED1575" w:rsidP="00311F94">
            <w:pPr>
              <w:spacing w:after="0" w:line="240" w:lineRule="auto"/>
              <w:jc w:val="center"/>
              <w:rPr>
                <w:rFonts w:ascii="Arial" w:eastAsia="Times New Roman" w:hAnsi="Arial" w:cs="Arial"/>
                <w:color w:val="000000"/>
                <w:lang w:eastAsia="en-GB"/>
              </w:rPr>
            </w:pPr>
            <w:r w:rsidRPr="00375350">
              <w:rPr>
                <w:rFonts w:ascii="Arial" w:eastAsia="Times New Roman" w:hAnsi="Arial" w:cs="Arial"/>
                <w:color w:val="000000"/>
                <w:lang w:eastAsia="en-GB"/>
              </w:rPr>
              <w:t xml:space="preserve">Begging </w:t>
            </w:r>
          </w:p>
        </w:tc>
        <w:tc>
          <w:tcPr>
            <w:tcW w:w="1936" w:type="dxa"/>
            <w:tcBorders>
              <w:top w:val="nil"/>
              <w:left w:val="nil"/>
              <w:bottom w:val="single" w:sz="4" w:space="0" w:color="auto"/>
              <w:right w:val="single" w:sz="4" w:space="0" w:color="auto"/>
            </w:tcBorders>
            <w:shd w:val="clear" w:color="auto" w:fill="DEEAF6" w:themeFill="accent1" w:themeFillTint="33"/>
            <w:noWrap/>
            <w:vAlign w:val="bottom"/>
            <w:hideMark/>
          </w:tcPr>
          <w:p w:rsidR="00ED1575" w:rsidRPr="00375350" w:rsidRDefault="00ED1575" w:rsidP="00311F94">
            <w:pPr>
              <w:spacing w:after="0" w:line="240" w:lineRule="auto"/>
              <w:jc w:val="center"/>
              <w:rPr>
                <w:rFonts w:ascii="Arial" w:eastAsia="Times New Roman" w:hAnsi="Arial" w:cs="Arial"/>
                <w:color w:val="000000"/>
                <w:lang w:eastAsia="en-GB"/>
              </w:rPr>
            </w:pPr>
            <w:r w:rsidRPr="00375350">
              <w:rPr>
                <w:rFonts w:ascii="Arial" w:eastAsia="Times New Roman" w:hAnsi="Arial" w:cs="Arial"/>
                <w:color w:val="000000"/>
                <w:lang w:eastAsia="en-GB"/>
              </w:rPr>
              <w:t>76</w:t>
            </w:r>
          </w:p>
        </w:tc>
      </w:tr>
      <w:tr w:rsidR="00ED1575" w:rsidRPr="00375350" w:rsidTr="00311F94">
        <w:trPr>
          <w:trHeight w:val="244"/>
        </w:trPr>
        <w:tc>
          <w:tcPr>
            <w:tcW w:w="52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ED1575" w:rsidRPr="00375350" w:rsidRDefault="00ED1575" w:rsidP="00311F94">
            <w:pPr>
              <w:spacing w:after="0" w:line="240" w:lineRule="auto"/>
              <w:jc w:val="center"/>
              <w:rPr>
                <w:rFonts w:ascii="Arial" w:eastAsia="Times New Roman" w:hAnsi="Arial" w:cs="Arial"/>
                <w:color w:val="000000"/>
                <w:lang w:eastAsia="en-GB"/>
              </w:rPr>
            </w:pPr>
            <w:r w:rsidRPr="00375350">
              <w:rPr>
                <w:rFonts w:ascii="Arial" w:eastAsia="Times New Roman" w:hAnsi="Arial" w:cs="Arial"/>
                <w:color w:val="000000"/>
                <w:lang w:eastAsia="en-GB"/>
              </w:rPr>
              <w:t>Loitering</w:t>
            </w:r>
          </w:p>
        </w:tc>
        <w:tc>
          <w:tcPr>
            <w:tcW w:w="1936" w:type="dxa"/>
            <w:tcBorders>
              <w:top w:val="nil"/>
              <w:left w:val="nil"/>
              <w:bottom w:val="single" w:sz="4" w:space="0" w:color="auto"/>
              <w:right w:val="single" w:sz="4" w:space="0" w:color="auto"/>
            </w:tcBorders>
            <w:shd w:val="clear" w:color="auto" w:fill="DEEAF6" w:themeFill="accent1" w:themeFillTint="33"/>
            <w:noWrap/>
            <w:vAlign w:val="bottom"/>
            <w:hideMark/>
          </w:tcPr>
          <w:p w:rsidR="00ED1575" w:rsidRPr="00375350" w:rsidRDefault="00ED1575" w:rsidP="00311F94">
            <w:pPr>
              <w:spacing w:after="0" w:line="240" w:lineRule="auto"/>
              <w:jc w:val="center"/>
              <w:rPr>
                <w:rFonts w:ascii="Arial" w:eastAsia="Times New Roman" w:hAnsi="Arial" w:cs="Arial"/>
                <w:color w:val="000000"/>
                <w:lang w:eastAsia="en-GB"/>
              </w:rPr>
            </w:pPr>
            <w:r w:rsidRPr="00375350">
              <w:rPr>
                <w:rFonts w:ascii="Arial" w:eastAsia="Times New Roman" w:hAnsi="Arial" w:cs="Arial"/>
                <w:color w:val="000000"/>
                <w:lang w:eastAsia="en-GB"/>
              </w:rPr>
              <w:t>4</w:t>
            </w:r>
          </w:p>
        </w:tc>
      </w:tr>
      <w:tr w:rsidR="00ED1575" w:rsidRPr="00375350" w:rsidTr="00311F94">
        <w:trPr>
          <w:trHeight w:val="244"/>
        </w:trPr>
        <w:tc>
          <w:tcPr>
            <w:tcW w:w="52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ED1575" w:rsidRPr="00375350" w:rsidRDefault="00ED1575" w:rsidP="00311F94">
            <w:pPr>
              <w:spacing w:after="0" w:line="240" w:lineRule="auto"/>
              <w:jc w:val="center"/>
              <w:rPr>
                <w:rFonts w:ascii="Arial" w:eastAsia="Times New Roman" w:hAnsi="Arial" w:cs="Arial"/>
                <w:color w:val="000000"/>
                <w:lang w:eastAsia="en-GB"/>
              </w:rPr>
            </w:pPr>
            <w:r w:rsidRPr="00375350">
              <w:rPr>
                <w:rFonts w:ascii="Arial" w:eastAsia="Times New Roman" w:hAnsi="Arial" w:cs="Arial"/>
                <w:color w:val="000000"/>
                <w:lang w:eastAsia="en-GB"/>
              </w:rPr>
              <w:t xml:space="preserve">Wheeled conveyance </w:t>
            </w:r>
          </w:p>
          <w:p w:rsidR="00ED1575" w:rsidRPr="00375350" w:rsidRDefault="00ED1575" w:rsidP="00311F94">
            <w:pPr>
              <w:spacing w:after="0" w:line="240" w:lineRule="auto"/>
              <w:jc w:val="center"/>
              <w:rPr>
                <w:rFonts w:ascii="Arial" w:eastAsia="Times New Roman" w:hAnsi="Arial" w:cs="Arial"/>
                <w:color w:val="000000"/>
                <w:sz w:val="18"/>
                <w:lang w:eastAsia="en-GB"/>
              </w:rPr>
            </w:pPr>
            <w:r w:rsidRPr="00375350">
              <w:rPr>
                <w:rFonts w:ascii="Arial" w:eastAsia="Times New Roman" w:hAnsi="Arial" w:cs="Arial"/>
                <w:color w:val="000000"/>
                <w:sz w:val="16"/>
                <w:lang w:eastAsia="en-GB"/>
              </w:rPr>
              <w:t>(including vehicles/bikes/scooters/skateboards acting in an anti-social manner)</w:t>
            </w:r>
          </w:p>
        </w:tc>
        <w:tc>
          <w:tcPr>
            <w:tcW w:w="1936" w:type="dxa"/>
            <w:tcBorders>
              <w:top w:val="nil"/>
              <w:left w:val="nil"/>
              <w:bottom w:val="single" w:sz="4" w:space="0" w:color="auto"/>
              <w:right w:val="single" w:sz="4" w:space="0" w:color="auto"/>
            </w:tcBorders>
            <w:shd w:val="clear" w:color="auto" w:fill="DEEAF6" w:themeFill="accent1" w:themeFillTint="33"/>
            <w:noWrap/>
            <w:vAlign w:val="bottom"/>
            <w:hideMark/>
          </w:tcPr>
          <w:p w:rsidR="00ED1575" w:rsidRPr="00375350" w:rsidRDefault="00ED1575" w:rsidP="00311F94">
            <w:pPr>
              <w:spacing w:after="0" w:line="240" w:lineRule="auto"/>
              <w:jc w:val="center"/>
              <w:rPr>
                <w:rFonts w:ascii="Arial" w:eastAsia="Times New Roman" w:hAnsi="Arial" w:cs="Arial"/>
                <w:color w:val="000000"/>
                <w:lang w:eastAsia="en-GB"/>
              </w:rPr>
            </w:pPr>
            <w:r w:rsidRPr="00375350">
              <w:rPr>
                <w:rFonts w:ascii="Arial" w:eastAsia="Times New Roman" w:hAnsi="Arial" w:cs="Arial"/>
                <w:color w:val="000000"/>
                <w:lang w:eastAsia="en-GB"/>
              </w:rPr>
              <w:t>0</w:t>
            </w:r>
          </w:p>
        </w:tc>
      </w:tr>
      <w:tr w:rsidR="00ED1575" w:rsidRPr="00375350" w:rsidTr="00311F94">
        <w:trPr>
          <w:trHeight w:val="244"/>
        </w:trPr>
        <w:tc>
          <w:tcPr>
            <w:tcW w:w="5240" w:type="dxa"/>
            <w:tcBorders>
              <w:top w:val="nil"/>
              <w:left w:val="single" w:sz="4" w:space="0" w:color="auto"/>
              <w:bottom w:val="single" w:sz="4" w:space="0" w:color="auto"/>
              <w:right w:val="single" w:sz="4" w:space="0" w:color="auto"/>
            </w:tcBorders>
            <w:shd w:val="clear" w:color="auto" w:fill="DEEAF6" w:themeFill="accent1" w:themeFillTint="33"/>
            <w:noWrap/>
            <w:vAlign w:val="bottom"/>
          </w:tcPr>
          <w:p w:rsidR="00ED1575" w:rsidRPr="00375350" w:rsidRDefault="00ED1575" w:rsidP="00311F94">
            <w:pPr>
              <w:spacing w:after="0" w:line="240" w:lineRule="auto"/>
              <w:jc w:val="center"/>
              <w:rPr>
                <w:rFonts w:ascii="Arial" w:eastAsia="Times New Roman" w:hAnsi="Arial" w:cs="Arial"/>
                <w:color w:val="000000"/>
                <w:lang w:eastAsia="en-GB"/>
              </w:rPr>
            </w:pPr>
            <w:r w:rsidRPr="00375350">
              <w:rPr>
                <w:rFonts w:ascii="Arial" w:eastAsia="Times New Roman" w:hAnsi="Arial" w:cs="Arial"/>
                <w:color w:val="000000"/>
                <w:lang w:eastAsia="en-GB"/>
              </w:rPr>
              <w:t xml:space="preserve">Unauthorised commercial/charity collection </w:t>
            </w:r>
          </w:p>
        </w:tc>
        <w:tc>
          <w:tcPr>
            <w:tcW w:w="1936" w:type="dxa"/>
            <w:tcBorders>
              <w:top w:val="nil"/>
              <w:left w:val="nil"/>
              <w:bottom w:val="single" w:sz="4" w:space="0" w:color="auto"/>
              <w:right w:val="single" w:sz="4" w:space="0" w:color="auto"/>
            </w:tcBorders>
            <w:shd w:val="clear" w:color="auto" w:fill="DEEAF6" w:themeFill="accent1" w:themeFillTint="33"/>
            <w:noWrap/>
            <w:vAlign w:val="bottom"/>
          </w:tcPr>
          <w:p w:rsidR="00ED1575" w:rsidRPr="00375350" w:rsidRDefault="00ED1575" w:rsidP="00311F94">
            <w:pPr>
              <w:spacing w:after="0" w:line="240" w:lineRule="auto"/>
              <w:jc w:val="center"/>
              <w:rPr>
                <w:rFonts w:ascii="Arial" w:eastAsia="Times New Roman" w:hAnsi="Arial" w:cs="Arial"/>
                <w:color w:val="000000"/>
                <w:lang w:eastAsia="en-GB"/>
              </w:rPr>
            </w:pPr>
            <w:r w:rsidRPr="00375350">
              <w:rPr>
                <w:rFonts w:ascii="Arial" w:eastAsia="Times New Roman" w:hAnsi="Arial" w:cs="Arial"/>
                <w:color w:val="000000"/>
                <w:lang w:eastAsia="en-GB"/>
              </w:rPr>
              <w:t>0</w:t>
            </w:r>
          </w:p>
        </w:tc>
      </w:tr>
      <w:tr w:rsidR="00ED1575" w:rsidRPr="00375350" w:rsidTr="00311F94">
        <w:trPr>
          <w:trHeight w:val="244"/>
        </w:trPr>
        <w:tc>
          <w:tcPr>
            <w:tcW w:w="5240"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rsidR="00ED1575" w:rsidRPr="00375350" w:rsidRDefault="00ED1575" w:rsidP="00311F94">
            <w:pPr>
              <w:spacing w:after="0" w:line="240" w:lineRule="auto"/>
              <w:jc w:val="center"/>
              <w:rPr>
                <w:rFonts w:ascii="Arial" w:eastAsia="Times New Roman" w:hAnsi="Arial" w:cs="Arial"/>
                <w:b/>
                <w:color w:val="000000"/>
                <w:lang w:eastAsia="en-GB"/>
              </w:rPr>
            </w:pPr>
            <w:r w:rsidRPr="00375350">
              <w:rPr>
                <w:rFonts w:ascii="Arial" w:eastAsia="Times New Roman" w:hAnsi="Arial" w:cs="Arial"/>
                <w:b/>
                <w:color w:val="000000"/>
                <w:lang w:eastAsia="en-GB"/>
              </w:rPr>
              <w:t xml:space="preserve">Total </w:t>
            </w:r>
          </w:p>
        </w:tc>
        <w:tc>
          <w:tcPr>
            <w:tcW w:w="1936" w:type="dxa"/>
            <w:tcBorders>
              <w:top w:val="nil"/>
              <w:left w:val="nil"/>
              <w:bottom w:val="single" w:sz="4" w:space="0" w:color="auto"/>
              <w:right w:val="single" w:sz="4" w:space="0" w:color="auto"/>
            </w:tcBorders>
            <w:shd w:val="clear" w:color="auto" w:fill="BDD6EE" w:themeFill="accent1" w:themeFillTint="66"/>
            <w:noWrap/>
            <w:vAlign w:val="bottom"/>
            <w:hideMark/>
          </w:tcPr>
          <w:p w:rsidR="00ED1575" w:rsidRPr="00375350" w:rsidRDefault="00ED1575" w:rsidP="00311F94">
            <w:pPr>
              <w:spacing w:after="0" w:line="240" w:lineRule="auto"/>
              <w:jc w:val="center"/>
              <w:rPr>
                <w:rFonts w:ascii="Arial" w:eastAsia="Times New Roman" w:hAnsi="Arial" w:cs="Arial"/>
                <w:b/>
                <w:color w:val="000000"/>
                <w:lang w:eastAsia="en-GB"/>
              </w:rPr>
            </w:pPr>
            <w:r w:rsidRPr="00375350">
              <w:rPr>
                <w:rFonts w:ascii="Arial" w:eastAsia="Times New Roman" w:hAnsi="Arial" w:cs="Arial"/>
                <w:b/>
                <w:color w:val="000000"/>
                <w:lang w:eastAsia="en-GB"/>
              </w:rPr>
              <w:t>80</w:t>
            </w:r>
          </w:p>
        </w:tc>
      </w:tr>
    </w:tbl>
    <w:p w:rsidR="00ED1575" w:rsidRPr="00375350" w:rsidRDefault="00ED1575" w:rsidP="003C1835">
      <w:pPr>
        <w:rPr>
          <w:rFonts w:ascii="Arial" w:hAnsi="Arial" w:cs="Arial"/>
          <w:b/>
          <w:sz w:val="24"/>
        </w:rPr>
      </w:pPr>
    </w:p>
    <w:p w:rsidR="0021145E" w:rsidRPr="00375350" w:rsidRDefault="0021145E" w:rsidP="003C1835">
      <w:pPr>
        <w:rPr>
          <w:rFonts w:ascii="Arial" w:hAnsi="Arial" w:cs="Arial"/>
          <w:b/>
          <w:sz w:val="24"/>
        </w:rPr>
      </w:pPr>
    </w:p>
    <w:p w:rsidR="00ED1575" w:rsidRPr="00375350" w:rsidRDefault="00ED1575" w:rsidP="003C1835">
      <w:pPr>
        <w:rPr>
          <w:rFonts w:ascii="Arial" w:hAnsi="Arial" w:cs="Arial"/>
          <w:b/>
          <w:sz w:val="24"/>
        </w:rPr>
      </w:pPr>
    </w:p>
    <w:p w:rsidR="00ED1575" w:rsidRPr="00375350" w:rsidRDefault="00ED1575" w:rsidP="003C1835">
      <w:pPr>
        <w:rPr>
          <w:rFonts w:ascii="Arial" w:hAnsi="Arial" w:cs="Arial"/>
          <w:b/>
          <w:sz w:val="24"/>
        </w:rPr>
      </w:pPr>
    </w:p>
    <w:p w:rsidR="00ED1575" w:rsidRPr="00375350" w:rsidRDefault="00ED1575" w:rsidP="003C1835">
      <w:pPr>
        <w:rPr>
          <w:rFonts w:ascii="Arial" w:hAnsi="Arial" w:cs="Arial"/>
          <w:b/>
          <w:sz w:val="24"/>
        </w:rPr>
      </w:pPr>
    </w:p>
    <w:p w:rsidR="00ED1575" w:rsidRPr="00375350" w:rsidRDefault="00ED1575" w:rsidP="003C1835">
      <w:pPr>
        <w:rPr>
          <w:rFonts w:ascii="Arial" w:hAnsi="Arial" w:cs="Arial"/>
          <w:b/>
          <w:sz w:val="24"/>
        </w:rPr>
      </w:pPr>
    </w:p>
    <w:p w:rsidR="00ED1575" w:rsidRPr="00375350" w:rsidRDefault="00ED1575" w:rsidP="003C1835">
      <w:pPr>
        <w:rPr>
          <w:rFonts w:ascii="Arial" w:hAnsi="Arial" w:cs="Arial"/>
          <w:b/>
          <w:sz w:val="24"/>
        </w:rPr>
      </w:pPr>
    </w:p>
    <w:p w:rsidR="0015107B" w:rsidRPr="00375350" w:rsidRDefault="0015107B" w:rsidP="003C1835">
      <w:pPr>
        <w:rPr>
          <w:rFonts w:ascii="Arial" w:hAnsi="Arial" w:cs="Arial"/>
          <w:b/>
          <w:sz w:val="24"/>
        </w:rPr>
      </w:pPr>
    </w:p>
    <w:p w:rsidR="0015107B" w:rsidRPr="00375350" w:rsidRDefault="0015107B" w:rsidP="003C1835">
      <w:pPr>
        <w:rPr>
          <w:rFonts w:ascii="Arial" w:hAnsi="Arial" w:cs="Arial"/>
          <w:b/>
          <w:sz w:val="24"/>
        </w:rPr>
      </w:pPr>
    </w:p>
    <w:p w:rsidR="00375350" w:rsidRPr="00375350" w:rsidRDefault="00375350" w:rsidP="003C1835">
      <w:pPr>
        <w:rPr>
          <w:rFonts w:ascii="Arial" w:hAnsi="Arial" w:cs="Arial"/>
          <w:b/>
          <w:sz w:val="32"/>
        </w:rPr>
      </w:pPr>
    </w:p>
    <w:p w:rsidR="00375350" w:rsidRPr="00375350" w:rsidRDefault="00375350" w:rsidP="003C1835">
      <w:pPr>
        <w:rPr>
          <w:rFonts w:ascii="Arial" w:hAnsi="Arial" w:cs="Arial"/>
          <w:b/>
          <w:sz w:val="32"/>
        </w:rPr>
      </w:pPr>
    </w:p>
    <w:p w:rsidR="00375350" w:rsidRPr="00375350" w:rsidRDefault="00375350" w:rsidP="003C1835">
      <w:pPr>
        <w:rPr>
          <w:rFonts w:ascii="Arial" w:hAnsi="Arial" w:cs="Arial"/>
          <w:b/>
          <w:sz w:val="32"/>
        </w:rPr>
      </w:pPr>
    </w:p>
    <w:p w:rsidR="00375350" w:rsidRPr="00375350" w:rsidRDefault="00375350" w:rsidP="003C1835">
      <w:pPr>
        <w:rPr>
          <w:rFonts w:ascii="Arial" w:hAnsi="Arial" w:cs="Arial"/>
          <w:b/>
          <w:sz w:val="32"/>
        </w:rPr>
      </w:pPr>
    </w:p>
    <w:p w:rsidR="00375350" w:rsidRPr="00375350" w:rsidRDefault="00375350" w:rsidP="003C1835">
      <w:pPr>
        <w:rPr>
          <w:rFonts w:ascii="Arial" w:hAnsi="Arial" w:cs="Arial"/>
          <w:b/>
          <w:sz w:val="32"/>
        </w:rPr>
      </w:pPr>
    </w:p>
    <w:p w:rsidR="00375350" w:rsidRPr="00375350" w:rsidRDefault="00375350" w:rsidP="003C1835">
      <w:pPr>
        <w:rPr>
          <w:rFonts w:ascii="Arial" w:hAnsi="Arial" w:cs="Arial"/>
          <w:b/>
          <w:sz w:val="32"/>
        </w:rPr>
      </w:pPr>
    </w:p>
    <w:p w:rsidR="00375350" w:rsidRDefault="00375350" w:rsidP="003C1835">
      <w:pPr>
        <w:rPr>
          <w:rFonts w:ascii="Arial" w:hAnsi="Arial" w:cs="Arial"/>
          <w:b/>
          <w:sz w:val="32"/>
        </w:rPr>
      </w:pPr>
    </w:p>
    <w:p w:rsidR="00375350" w:rsidRPr="00375350" w:rsidRDefault="00ED1575" w:rsidP="003C1835">
      <w:pPr>
        <w:rPr>
          <w:rFonts w:ascii="Arial" w:hAnsi="Arial" w:cs="Arial"/>
          <w:b/>
          <w:sz w:val="32"/>
        </w:rPr>
      </w:pPr>
      <w:r w:rsidRPr="00375350">
        <w:rPr>
          <w:rFonts w:ascii="Arial" w:hAnsi="Arial" w:cs="Arial"/>
          <w:b/>
          <w:sz w:val="32"/>
        </w:rPr>
        <w:t>Appendix 1, Section 5</w:t>
      </w:r>
      <w:r w:rsidR="00375350" w:rsidRPr="00375350">
        <w:rPr>
          <w:rFonts w:ascii="Arial" w:hAnsi="Arial" w:cs="Arial"/>
          <w:b/>
          <w:sz w:val="32"/>
        </w:rPr>
        <w:t xml:space="preserve"> </w:t>
      </w:r>
    </w:p>
    <w:p w:rsidR="0021145E" w:rsidRPr="00375350" w:rsidRDefault="0015107B" w:rsidP="003C1835">
      <w:pPr>
        <w:rPr>
          <w:rFonts w:ascii="Arial" w:hAnsi="Arial" w:cs="Arial"/>
          <w:b/>
          <w:sz w:val="32"/>
        </w:rPr>
      </w:pPr>
      <w:r w:rsidRPr="00375350">
        <w:rPr>
          <w:rFonts w:ascii="Arial" w:hAnsi="Arial" w:cs="Arial"/>
          <w:b/>
          <w:sz w:val="32"/>
        </w:rPr>
        <w:t>RBC enforcement figures</w:t>
      </w:r>
    </w:p>
    <w:p w:rsidR="0021145E" w:rsidRPr="00375350" w:rsidRDefault="0021145E" w:rsidP="003C1835">
      <w:pPr>
        <w:rPr>
          <w:rFonts w:ascii="Arial" w:hAnsi="Arial" w:cs="Arial"/>
          <w:noProof/>
          <w:lang w:eastAsia="en-GB"/>
        </w:rPr>
      </w:pPr>
      <w:r w:rsidRPr="00375350">
        <w:rPr>
          <w:rFonts w:ascii="Arial" w:hAnsi="Arial" w:cs="Arial"/>
          <w:noProof/>
          <w:lang w:eastAsia="en-GB"/>
        </w:rPr>
        <w:drawing>
          <wp:inline distT="0" distB="0" distL="0" distR="0" wp14:anchorId="158EB44C" wp14:editId="1EA77997">
            <wp:extent cx="5731510" cy="13919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725" t="29582" r="58418" b="41173"/>
                    <a:stretch/>
                  </pic:blipFill>
                  <pic:spPr bwMode="auto">
                    <a:xfrm>
                      <a:off x="0" y="0"/>
                      <a:ext cx="5731510" cy="1391920"/>
                    </a:xfrm>
                    <a:prstGeom prst="rect">
                      <a:avLst/>
                    </a:prstGeom>
                    <a:ln>
                      <a:noFill/>
                    </a:ln>
                    <a:extLst>
                      <a:ext uri="{53640926-AAD7-44D8-BBD7-CCE9431645EC}">
                        <a14:shadowObscured xmlns:a14="http://schemas.microsoft.com/office/drawing/2010/main"/>
                      </a:ext>
                    </a:extLst>
                  </pic:spPr>
                </pic:pic>
              </a:graphicData>
            </a:graphic>
          </wp:inline>
        </w:drawing>
      </w:r>
    </w:p>
    <w:p w:rsidR="0015107B" w:rsidRPr="00375350" w:rsidRDefault="0015107B" w:rsidP="003C1835">
      <w:pPr>
        <w:rPr>
          <w:rFonts w:ascii="Arial" w:hAnsi="Arial" w:cs="Arial"/>
          <w:noProof/>
          <w:lang w:eastAsia="en-GB"/>
        </w:rPr>
      </w:pPr>
    </w:p>
    <w:p w:rsidR="0015107B" w:rsidRPr="00375350" w:rsidRDefault="0015107B" w:rsidP="003C1835">
      <w:pPr>
        <w:rPr>
          <w:rFonts w:ascii="Arial" w:hAnsi="Arial" w:cs="Arial"/>
          <w:noProof/>
          <w:lang w:eastAsia="en-GB"/>
        </w:rPr>
      </w:pPr>
    </w:p>
    <w:p w:rsidR="0015107B" w:rsidRPr="00375350" w:rsidRDefault="0015107B" w:rsidP="003C1835">
      <w:pPr>
        <w:rPr>
          <w:rFonts w:ascii="Arial" w:hAnsi="Arial" w:cs="Arial"/>
          <w:noProof/>
          <w:lang w:eastAsia="en-GB"/>
        </w:rPr>
      </w:pPr>
    </w:p>
    <w:p w:rsidR="0015107B" w:rsidRPr="00375350" w:rsidRDefault="0015107B" w:rsidP="003C1835">
      <w:pPr>
        <w:rPr>
          <w:rFonts w:ascii="Arial" w:hAnsi="Arial" w:cs="Arial"/>
          <w:noProof/>
          <w:lang w:eastAsia="en-GB"/>
        </w:rPr>
      </w:pPr>
    </w:p>
    <w:p w:rsidR="0015107B" w:rsidRPr="00375350" w:rsidRDefault="0015107B" w:rsidP="003C1835">
      <w:pPr>
        <w:rPr>
          <w:rFonts w:ascii="Arial" w:hAnsi="Arial" w:cs="Arial"/>
          <w:noProof/>
          <w:lang w:eastAsia="en-GB"/>
        </w:rPr>
      </w:pPr>
    </w:p>
    <w:p w:rsidR="00375350" w:rsidRPr="00375350" w:rsidRDefault="00375350">
      <w:pPr>
        <w:rPr>
          <w:rFonts w:ascii="Arial" w:hAnsi="Arial" w:cs="Arial"/>
          <w:b/>
          <w:sz w:val="32"/>
        </w:rPr>
      </w:pPr>
      <w:r w:rsidRPr="00375350">
        <w:rPr>
          <w:rFonts w:ascii="Arial" w:hAnsi="Arial" w:cs="Arial"/>
          <w:b/>
          <w:sz w:val="32"/>
        </w:rPr>
        <w:br w:type="page"/>
      </w:r>
    </w:p>
    <w:p w:rsidR="00375350" w:rsidRPr="00375350" w:rsidRDefault="00ED1575" w:rsidP="003C1835">
      <w:pPr>
        <w:rPr>
          <w:rFonts w:ascii="Arial" w:hAnsi="Arial" w:cs="Arial"/>
          <w:b/>
          <w:sz w:val="32"/>
        </w:rPr>
      </w:pPr>
      <w:r w:rsidRPr="00375350">
        <w:rPr>
          <w:rFonts w:ascii="Arial" w:hAnsi="Arial" w:cs="Arial"/>
          <w:b/>
          <w:sz w:val="32"/>
        </w:rPr>
        <w:lastRenderedPageBreak/>
        <w:t>Appendix 1, Section 6</w:t>
      </w:r>
      <w:r w:rsidR="0015107B" w:rsidRPr="00375350">
        <w:rPr>
          <w:rFonts w:ascii="Arial" w:hAnsi="Arial" w:cs="Arial"/>
          <w:b/>
          <w:sz w:val="32"/>
        </w:rPr>
        <w:t xml:space="preserve"> </w:t>
      </w:r>
    </w:p>
    <w:p w:rsidR="00971330" w:rsidRPr="00375350" w:rsidRDefault="00971330" w:rsidP="003C1835">
      <w:pPr>
        <w:rPr>
          <w:rFonts w:ascii="Arial" w:hAnsi="Arial" w:cs="Arial"/>
          <w:b/>
          <w:sz w:val="36"/>
        </w:rPr>
      </w:pPr>
      <w:r w:rsidRPr="00375350">
        <w:rPr>
          <w:rFonts w:ascii="Arial" w:hAnsi="Arial" w:cs="Arial"/>
          <w:b/>
          <w:sz w:val="32"/>
        </w:rPr>
        <w:t xml:space="preserve">Community Safety enforcement process </w:t>
      </w:r>
    </w:p>
    <w:p w:rsidR="00734727" w:rsidRPr="00375350" w:rsidRDefault="009A3FAE" w:rsidP="00734727">
      <w:pPr>
        <w:rPr>
          <w:rFonts w:ascii="Arial" w:hAnsi="Arial" w:cs="Arial"/>
          <w:noProof/>
          <w:lang w:eastAsia="en-GB"/>
        </w:rPr>
      </w:pPr>
      <w:r w:rsidRPr="00375350">
        <w:rPr>
          <w:rFonts w:ascii="Arial" w:hAnsi="Arial" w:cs="Arial"/>
          <w:noProof/>
          <w:lang w:eastAsia="en-GB"/>
        </w:rPr>
        <w:drawing>
          <wp:inline distT="0" distB="0" distL="0" distR="0" wp14:anchorId="0F0C1216" wp14:editId="7772B36D">
            <wp:extent cx="5731510" cy="3091815"/>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8"/>
                    <a:stretch>
                      <a:fillRect/>
                    </a:stretch>
                  </pic:blipFill>
                  <pic:spPr>
                    <a:xfrm>
                      <a:off x="0" y="0"/>
                      <a:ext cx="5731510" cy="3091815"/>
                    </a:xfrm>
                    <a:prstGeom prst="rect">
                      <a:avLst/>
                    </a:prstGeom>
                  </pic:spPr>
                </pic:pic>
              </a:graphicData>
            </a:graphic>
          </wp:inline>
        </w:drawing>
      </w:r>
    </w:p>
    <w:p w:rsidR="009A3FAE" w:rsidRPr="00375350" w:rsidRDefault="009A3FAE" w:rsidP="00734727">
      <w:pPr>
        <w:rPr>
          <w:rFonts w:ascii="Arial" w:hAnsi="Arial" w:cs="Arial"/>
          <w:b/>
          <w:noProof/>
          <w:sz w:val="28"/>
          <w:lang w:eastAsia="en-GB"/>
        </w:rPr>
      </w:pPr>
    </w:p>
    <w:p w:rsidR="009A3FAE" w:rsidRPr="00375350" w:rsidRDefault="009A3FAE" w:rsidP="00734727">
      <w:pPr>
        <w:rPr>
          <w:rFonts w:ascii="Arial" w:hAnsi="Arial" w:cs="Arial"/>
          <w:b/>
          <w:noProof/>
          <w:sz w:val="28"/>
          <w:lang w:eastAsia="en-GB"/>
        </w:rPr>
      </w:pPr>
    </w:p>
    <w:p w:rsidR="00375350" w:rsidRPr="00375350" w:rsidRDefault="00375350" w:rsidP="00734727">
      <w:pPr>
        <w:rPr>
          <w:rFonts w:ascii="Arial" w:hAnsi="Arial" w:cs="Arial"/>
          <w:b/>
          <w:noProof/>
          <w:sz w:val="32"/>
          <w:lang w:eastAsia="en-GB"/>
        </w:rPr>
      </w:pPr>
    </w:p>
    <w:p w:rsidR="00375350" w:rsidRPr="00375350" w:rsidRDefault="00375350">
      <w:pPr>
        <w:rPr>
          <w:rFonts w:ascii="Arial" w:hAnsi="Arial" w:cs="Arial"/>
          <w:b/>
          <w:noProof/>
          <w:sz w:val="32"/>
          <w:lang w:eastAsia="en-GB"/>
        </w:rPr>
      </w:pPr>
      <w:r w:rsidRPr="00375350">
        <w:rPr>
          <w:rFonts w:ascii="Arial" w:hAnsi="Arial" w:cs="Arial"/>
          <w:b/>
          <w:noProof/>
          <w:sz w:val="32"/>
          <w:lang w:eastAsia="en-GB"/>
        </w:rPr>
        <w:br w:type="page"/>
      </w:r>
    </w:p>
    <w:p w:rsidR="00375350" w:rsidRPr="00375350" w:rsidRDefault="0015107B" w:rsidP="00734727">
      <w:pPr>
        <w:rPr>
          <w:rFonts w:ascii="Arial" w:hAnsi="Arial" w:cs="Arial"/>
          <w:b/>
          <w:noProof/>
          <w:sz w:val="32"/>
          <w:lang w:eastAsia="en-GB"/>
        </w:rPr>
      </w:pPr>
      <w:r w:rsidRPr="00375350">
        <w:rPr>
          <w:rFonts w:ascii="Arial" w:hAnsi="Arial" w:cs="Arial"/>
          <w:b/>
          <w:noProof/>
          <w:sz w:val="32"/>
          <w:lang w:eastAsia="en-GB"/>
        </w:rPr>
        <w:lastRenderedPageBreak/>
        <w:t xml:space="preserve">Appendix 1, Section 7 </w:t>
      </w:r>
    </w:p>
    <w:p w:rsidR="0015107B" w:rsidRPr="00375350" w:rsidRDefault="0015107B" w:rsidP="00734727">
      <w:pPr>
        <w:rPr>
          <w:rFonts w:ascii="Arial" w:hAnsi="Arial" w:cs="Arial"/>
          <w:b/>
          <w:noProof/>
          <w:sz w:val="32"/>
          <w:lang w:eastAsia="en-GB"/>
        </w:rPr>
      </w:pPr>
      <w:r w:rsidRPr="00375350">
        <w:rPr>
          <w:rFonts w:ascii="Arial" w:hAnsi="Arial" w:cs="Arial"/>
          <w:b/>
          <w:noProof/>
          <w:sz w:val="32"/>
          <w:lang w:eastAsia="en-GB"/>
        </w:rPr>
        <w:t xml:space="preserve">Town centre partner agencies </w:t>
      </w:r>
    </w:p>
    <w:p w:rsidR="009716A3" w:rsidRPr="00375350" w:rsidRDefault="009716A3" w:rsidP="00734727">
      <w:pPr>
        <w:rPr>
          <w:rFonts w:ascii="Arial" w:hAnsi="Arial" w:cs="Arial"/>
          <w:noProof/>
          <w:lang w:eastAsia="en-GB"/>
        </w:rPr>
      </w:pPr>
      <w:r w:rsidRPr="00375350">
        <w:rPr>
          <w:rFonts w:ascii="Arial" w:hAnsi="Arial" w:cs="Arial"/>
          <w:noProof/>
          <w:sz w:val="24"/>
          <w:szCs w:val="24"/>
          <w:lang w:eastAsia="en-GB"/>
        </w:rPr>
        <w:drawing>
          <wp:inline distT="0" distB="0" distL="0" distR="0" wp14:anchorId="1466AB38" wp14:editId="41C33863">
            <wp:extent cx="4200670" cy="22618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0580" cy="2267206"/>
                    </a:xfrm>
                    <a:prstGeom prst="rect">
                      <a:avLst/>
                    </a:prstGeom>
                    <a:noFill/>
                  </pic:spPr>
                </pic:pic>
              </a:graphicData>
            </a:graphic>
          </wp:inline>
        </w:drawing>
      </w:r>
    </w:p>
    <w:p w:rsidR="00CC6986" w:rsidRPr="00375350" w:rsidRDefault="00CC6986" w:rsidP="003C1835">
      <w:pPr>
        <w:rPr>
          <w:rFonts w:ascii="Arial" w:hAnsi="Arial" w:cs="Arial"/>
          <w:b/>
          <w:sz w:val="40"/>
        </w:rPr>
      </w:pPr>
    </w:p>
    <w:p w:rsidR="00D62279" w:rsidRPr="00375350" w:rsidRDefault="00D62279" w:rsidP="003C1835">
      <w:pPr>
        <w:rPr>
          <w:rFonts w:ascii="Arial" w:hAnsi="Arial" w:cs="Arial"/>
          <w:b/>
          <w:sz w:val="40"/>
        </w:rPr>
      </w:pPr>
    </w:p>
    <w:p w:rsidR="00D62279" w:rsidRPr="00375350" w:rsidRDefault="00D62279" w:rsidP="003C1835">
      <w:pPr>
        <w:rPr>
          <w:rFonts w:ascii="Arial" w:hAnsi="Arial" w:cs="Arial"/>
          <w:b/>
          <w:sz w:val="40"/>
        </w:rPr>
      </w:pPr>
    </w:p>
    <w:p w:rsidR="00375350" w:rsidRPr="00375350" w:rsidRDefault="00375350">
      <w:pPr>
        <w:rPr>
          <w:rFonts w:ascii="Arial" w:hAnsi="Arial" w:cs="Arial"/>
          <w:b/>
          <w:sz w:val="40"/>
        </w:rPr>
      </w:pPr>
      <w:r w:rsidRPr="00375350">
        <w:rPr>
          <w:rFonts w:ascii="Arial" w:hAnsi="Arial" w:cs="Arial"/>
          <w:b/>
          <w:sz w:val="40"/>
        </w:rPr>
        <w:br w:type="page"/>
      </w:r>
    </w:p>
    <w:p w:rsidR="00D62279" w:rsidRPr="00375350" w:rsidRDefault="00D62279" w:rsidP="003C1835">
      <w:pPr>
        <w:rPr>
          <w:rFonts w:ascii="Arial" w:hAnsi="Arial" w:cs="Arial"/>
          <w:b/>
          <w:sz w:val="32"/>
          <w:szCs w:val="32"/>
        </w:rPr>
      </w:pPr>
      <w:r w:rsidRPr="00375350">
        <w:rPr>
          <w:rFonts w:ascii="Arial" w:hAnsi="Arial" w:cs="Arial"/>
          <w:b/>
          <w:sz w:val="32"/>
          <w:szCs w:val="32"/>
        </w:rPr>
        <w:lastRenderedPageBreak/>
        <w:t xml:space="preserve">Appendix 2 </w:t>
      </w:r>
    </w:p>
    <w:p w:rsidR="00375350" w:rsidRPr="00375350" w:rsidRDefault="00375350" w:rsidP="003C1835">
      <w:pPr>
        <w:rPr>
          <w:rFonts w:ascii="Arial" w:hAnsi="Arial" w:cs="Arial"/>
          <w:b/>
          <w:sz w:val="32"/>
          <w:szCs w:val="32"/>
        </w:rPr>
      </w:pPr>
      <w:r w:rsidRPr="00375350">
        <w:rPr>
          <w:rFonts w:ascii="Arial" w:hAnsi="Arial" w:cs="Arial"/>
          <w:b/>
          <w:sz w:val="32"/>
          <w:szCs w:val="32"/>
        </w:rPr>
        <w:t>CONSULTATION QUESTIONS</w:t>
      </w:r>
    </w:p>
    <w:p w:rsidR="00D62279" w:rsidRPr="00375350" w:rsidRDefault="00D62279" w:rsidP="003C1835">
      <w:pPr>
        <w:rPr>
          <w:rFonts w:ascii="Arial" w:hAnsi="Arial" w:cs="Arial"/>
          <w:b/>
          <w:sz w:val="40"/>
        </w:rPr>
      </w:pPr>
    </w:p>
    <w:p w:rsidR="00D62279" w:rsidRPr="00375350" w:rsidRDefault="00D62279" w:rsidP="00D62279">
      <w:pPr>
        <w:rPr>
          <w:rFonts w:ascii="Arial" w:hAnsi="Arial" w:cs="Arial"/>
          <w:b/>
        </w:rPr>
      </w:pPr>
      <w:r w:rsidRPr="00375350">
        <w:rPr>
          <w:rFonts w:ascii="Arial" w:hAnsi="Arial" w:cs="Arial"/>
          <w:b/>
        </w:rPr>
        <w:t>Collection of monies for commercial or charitable purposes</w:t>
      </w:r>
    </w:p>
    <w:p w:rsidR="00D62279" w:rsidRPr="00375350" w:rsidRDefault="00D62279" w:rsidP="00D62279">
      <w:pPr>
        <w:rPr>
          <w:rFonts w:ascii="Arial" w:hAnsi="Arial" w:cs="Arial"/>
        </w:rPr>
      </w:pPr>
      <w:r w:rsidRPr="00375350">
        <w:rPr>
          <w:rFonts w:ascii="Arial" w:hAnsi="Arial" w:cs="Arial"/>
          <w:b/>
          <w:bCs/>
        </w:rPr>
        <w:t xml:space="preserve">1 </w:t>
      </w:r>
      <w:r w:rsidRPr="00375350">
        <w:rPr>
          <w:rFonts w:ascii="Arial" w:hAnsi="Arial" w:cs="Arial"/>
        </w:rPr>
        <w:t>Do you think people asking for and/or collecting money in the street for charitable or commercial collections is a problem within the public areas shown on the PSPO restricted area map?</w:t>
      </w:r>
      <w:bookmarkStart w:id="1" w:name="internal-question-2021-05-26-0708526157-"/>
      <w:bookmarkEnd w:id="1"/>
    </w:p>
    <w:p w:rsidR="00D62279" w:rsidRPr="00375350" w:rsidRDefault="00D62279" w:rsidP="00D62279">
      <w:pPr>
        <w:rPr>
          <w:rFonts w:ascii="Arial" w:hAnsi="Arial" w:cs="Arial"/>
          <w:i/>
          <w:iCs/>
        </w:rPr>
      </w:pPr>
      <w:r w:rsidRPr="00375350">
        <w:rPr>
          <w:rFonts w:ascii="Arial" w:hAnsi="Arial" w:cs="Arial"/>
          <w:i/>
          <w:iCs/>
        </w:rPr>
        <w:t>Please select only one item</w:t>
      </w:r>
    </w:p>
    <w:p w:rsidR="00D62279" w:rsidRPr="00375350" w:rsidRDefault="00D62279" w:rsidP="00D62279">
      <w:pPr>
        <w:numPr>
          <w:ilvl w:val="0"/>
          <w:numId w:val="7"/>
        </w:numPr>
        <w:rPr>
          <w:rFonts w:ascii="Arial" w:hAnsi="Arial" w:cs="Arial"/>
        </w:rPr>
      </w:pPr>
      <w:r w:rsidRPr="00375350">
        <w:rPr>
          <w:rFonts w:ascii="Arial" w:hAnsi="Arial" w:cs="Arial"/>
        </w:rPr>
        <w:t>Yes</w:t>
      </w:r>
    </w:p>
    <w:p w:rsidR="00D62279" w:rsidRPr="00375350" w:rsidRDefault="00D62279" w:rsidP="00D62279">
      <w:pPr>
        <w:numPr>
          <w:ilvl w:val="0"/>
          <w:numId w:val="7"/>
        </w:numPr>
        <w:rPr>
          <w:rFonts w:ascii="Arial" w:hAnsi="Arial" w:cs="Arial"/>
        </w:rPr>
      </w:pPr>
      <w:r w:rsidRPr="00375350">
        <w:rPr>
          <w:rFonts w:ascii="Arial" w:hAnsi="Arial" w:cs="Arial"/>
        </w:rPr>
        <w:t>No</w:t>
      </w:r>
    </w:p>
    <w:p w:rsidR="00D62279" w:rsidRPr="00375350" w:rsidRDefault="00D62279" w:rsidP="00D62279">
      <w:pPr>
        <w:numPr>
          <w:ilvl w:val="0"/>
          <w:numId w:val="7"/>
        </w:numPr>
        <w:rPr>
          <w:rFonts w:ascii="Arial" w:hAnsi="Arial" w:cs="Arial"/>
        </w:rPr>
      </w:pPr>
      <w:r w:rsidRPr="00375350">
        <w:rPr>
          <w:rFonts w:ascii="Arial" w:hAnsi="Arial" w:cs="Arial"/>
        </w:rPr>
        <w:t>Don't know</w:t>
      </w:r>
    </w:p>
    <w:p w:rsidR="00D62279" w:rsidRPr="00375350" w:rsidRDefault="00D62279" w:rsidP="00D62279">
      <w:pPr>
        <w:rPr>
          <w:rFonts w:ascii="Arial" w:hAnsi="Arial" w:cs="Arial"/>
        </w:rPr>
      </w:pPr>
      <w:r w:rsidRPr="00375350">
        <w:rPr>
          <w:rFonts w:ascii="Arial" w:hAnsi="Arial" w:cs="Arial"/>
          <w:b/>
          <w:bCs/>
        </w:rPr>
        <w:t xml:space="preserve">2 </w:t>
      </w:r>
      <w:r w:rsidRPr="00375350">
        <w:rPr>
          <w:rFonts w:ascii="Arial" w:hAnsi="Arial" w:cs="Arial"/>
        </w:rPr>
        <w:t>Has asking for money and/or collecting money for commercial or charitable collections had a negative impact on you enjoying public areas within the PSPO restricted area map?</w:t>
      </w:r>
    </w:p>
    <w:p w:rsidR="00D62279" w:rsidRPr="00375350" w:rsidRDefault="00D62279" w:rsidP="00D62279">
      <w:pPr>
        <w:rPr>
          <w:rFonts w:ascii="Arial" w:hAnsi="Arial" w:cs="Arial"/>
          <w:i/>
          <w:iCs/>
        </w:rPr>
      </w:pPr>
      <w:r w:rsidRPr="00375350">
        <w:rPr>
          <w:rFonts w:ascii="Arial" w:hAnsi="Arial" w:cs="Arial"/>
          <w:i/>
          <w:iCs/>
        </w:rPr>
        <w:t>Please select only one item</w:t>
      </w:r>
    </w:p>
    <w:p w:rsidR="00D62279" w:rsidRPr="00375350" w:rsidRDefault="00D62279" w:rsidP="00D62279">
      <w:pPr>
        <w:numPr>
          <w:ilvl w:val="0"/>
          <w:numId w:val="8"/>
        </w:numPr>
        <w:rPr>
          <w:rFonts w:ascii="Arial" w:hAnsi="Arial" w:cs="Arial"/>
        </w:rPr>
      </w:pPr>
      <w:r w:rsidRPr="00375350">
        <w:rPr>
          <w:rFonts w:ascii="Arial" w:hAnsi="Arial" w:cs="Arial"/>
        </w:rPr>
        <w:t>Yes</w:t>
      </w:r>
    </w:p>
    <w:p w:rsidR="00D62279" w:rsidRPr="00375350" w:rsidRDefault="00D62279" w:rsidP="00D62279">
      <w:pPr>
        <w:numPr>
          <w:ilvl w:val="0"/>
          <w:numId w:val="8"/>
        </w:numPr>
        <w:rPr>
          <w:rFonts w:ascii="Arial" w:hAnsi="Arial" w:cs="Arial"/>
        </w:rPr>
      </w:pPr>
      <w:r w:rsidRPr="00375350">
        <w:rPr>
          <w:rFonts w:ascii="Arial" w:hAnsi="Arial" w:cs="Arial"/>
        </w:rPr>
        <w:t>No</w:t>
      </w:r>
    </w:p>
    <w:p w:rsidR="00D62279" w:rsidRPr="00375350" w:rsidRDefault="00D62279" w:rsidP="00D62279">
      <w:pPr>
        <w:numPr>
          <w:ilvl w:val="0"/>
          <w:numId w:val="8"/>
        </w:numPr>
        <w:rPr>
          <w:rFonts w:ascii="Arial" w:hAnsi="Arial" w:cs="Arial"/>
        </w:rPr>
      </w:pPr>
      <w:r w:rsidRPr="00375350">
        <w:rPr>
          <w:rFonts w:ascii="Arial" w:hAnsi="Arial" w:cs="Arial"/>
        </w:rPr>
        <w:t>Don't know</w:t>
      </w:r>
    </w:p>
    <w:p w:rsidR="00D62279" w:rsidRPr="00375350" w:rsidRDefault="00D62279" w:rsidP="00D62279">
      <w:pPr>
        <w:rPr>
          <w:rFonts w:ascii="Arial" w:hAnsi="Arial" w:cs="Arial"/>
        </w:rPr>
      </w:pPr>
      <w:bookmarkStart w:id="2" w:name="internal-question-2021-05-26-1030386417-"/>
      <w:bookmarkEnd w:id="2"/>
      <w:r w:rsidRPr="00375350">
        <w:rPr>
          <w:rFonts w:ascii="Arial" w:hAnsi="Arial" w:cs="Arial"/>
        </w:rPr>
        <w:lastRenderedPageBreak/>
        <w:t>If yes, please give details of how this has affected you</w:t>
      </w:r>
    </w:p>
    <w:p w:rsidR="00D62279" w:rsidRPr="00375350" w:rsidRDefault="00D62279" w:rsidP="00D62279">
      <w:pPr>
        <w:rPr>
          <w:rFonts w:ascii="Arial" w:hAnsi="Arial" w:cs="Arial"/>
        </w:rPr>
      </w:pPr>
      <w:r w:rsidRPr="00375350">
        <w:rPr>
          <w:rFonts w:ascii="Arial" w:hAnsi="Arial" w:cs="Arial"/>
          <w:b/>
          <w:bCs/>
        </w:rPr>
        <w:t xml:space="preserve">3 </w:t>
      </w:r>
      <w:r w:rsidRPr="00375350">
        <w:rPr>
          <w:rFonts w:ascii="Arial" w:hAnsi="Arial" w:cs="Arial"/>
        </w:rPr>
        <w:t>Do you agree we should stop people from asking for money and/or collecting money for commercial or charitable collections in the area shown in the PSPO restricted area map?</w:t>
      </w:r>
      <w:bookmarkStart w:id="3" w:name="internal-question-2021-05-26-2674622752-"/>
      <w:bookmarkEnd w:id="3"/>
    </w:p>
    <w:p w:rsidR="00D62279" w:rsidRPr="00375350" w:rsidRDefault="00D62279" w:rsidP="00D62279">
      <w:pPr>
        <w:rPr>
          <w:rFonts w:ascii="Arial" w:hAnsi="Arial" w:cs="Arial"/>
          <w:i/>
          <w:iCs/>
        </w:rPr>
      </w:pPr>
      <w:r w:rsidRPr="00375350">
        <w:rPr>
          <w:rFonts w:ascii="Arial" w:hAnsi="Arial" w:cs="Arial"/>
          <w:i/>
          <w:iCs/>
        </w:rPr>
        <w:t>Please select only one item</w:t>
      </w:r>
    </w:p>
    <w:p w:rsidR="00D62279" w:rsidRPr="00375350" w:rsidRDefault="00D62279" w:rsidP="00D62279">
      <w:pPr>
        <w:numPr>
          <w:ilvl w:val="0"/>
          <w:numId w:val="9"/>
        </w:numPr>
        <w:rPr>
          <w:rFonts w:ascii="Arial" w:hAnsi="Arial" w:cs="Arial"/>
        </w:rPr>
      </w:pPr>
      <w:r w:rsidRPr="00375350">
        <w:rPr>
          <w:rFonts w:ascii="Arial" w:hAnsi="Arial" w:cs="Arial"/>
        </w:rPr>
        <w:t>Yes</w:t>
      </w:r>
    </w:p>
    <w:p w:rsidR="00D62279" w:rsidRPr="00375350" w:rsidRDefault="00D62279" w:rsidP="00D62279">
      <w:pPr>
        <w:numPr>
          <w:ilvl w:val="0"/>
          <w:numId w:val="9"/>
        </w:numPr>
        <w:rPr>
          <w:rFonts w:ascii="Arial" w:hAnsi="Arial" w:cs="Arial"/>
        </w:rPr>
      </w:pPr>
      <w:r w:rsidRPr="00375350">
        <w:rPr>
          <w:rFonts w:ascii="Arial" w:hAnsi="Arial" w:cs="Arial"/>
        </w:rPr>
        <w:t>No</w:t>
      </w:r>
    </w:p>
    <w:p w:rsidR="00D62279" w:rsidRPr="00375350" w:rsidRDefault="00D62279" w:rsidP="00D62279">
      <w:pPr>
        <w:numPr>
          <w:ilvl w:val="0"/>
          <w:numId w:val="9"/>
        </w:numPr>
        <w:rPr>
          <w:rFonts w:ascii="Arial" w:hAnsi="Arial" w:cs="Arial"/>
        </w:rPr>
      </w:pPr>
      <w:r w:rsidRPr="00375350">
        <w:rPr>
          <w:rFonts w:ascii="Arial" w:hAnsi="Arial" w:cs="Arial"/>
        </w:rPr>
        <w:t>Don't know</w:t>
      </w:r>
    </w:p>
    <w:p w:rsidR="00D62279" w:rsidRPr="00375350" w:rsidRDefault="00D62279" w:rsidP="00D62279">
      <w:pPr>
        <w:rPr>
          <w:rFonts w:ascii="Arial" w:hAnsi="Arial" w:cs="Arial"/>
        </w:rPr>
      </w:pPr>
      <w:r w:rsidRPr="00375350">
        <w:rPr>
          <w:rFonts w:ascii="Arial" w:hAnsi="Arial" w:cs="Arial"/>
          <w:b/>
          <w:bCs/>
        </w:rPr>
        <w:t xml:space="preserve">4 </w:t>
      </w:r>
      <w:r w:rsidRPr="00375350">
        <w:rPr>
          <w:rFonts w:ascii="Arial" w:hAnsi="Arial" w:cs="Arial"/>
        </w:rPr>
        <w:t>If you have any additional comments about this subject please let us know:</w:t>
      </w:r>
      <w:bookmarkStart w:id="4" w:name="internal-question-2021-05-26-3428570002-"/>
      <w:bookmarkEnd w:id="4"/>
    </w:p>
    <w:p w:rsidR="00D62279" w:rsidRPr="00375350" w:rsidRDefault="00D62279" w:rsidP="00D62279">
      <w:pPr>
        <w:rPr>
          <w:rFonts w:ascii="Arial" w:hAnsi="Arial" w:cs="Arial"/>
        </w:rPr>
      </w:pPr>
      <w:r w:rsidRPr="00375350">
        <w:rPr>
          <w:rFonts w:ascii="Arial" w:hAnsi="Arial" w:cs="Arial"/>
        </w:rPr>
        <w:t>Please comment below:</w:t>
      </w:r>
    </w:p>
    <w:p w:rsidR="00D62279" w:rsidRPr="00375350" w:rsidRDefault="00D62279" w:rsidP="00D62279">
      <w:pPr>
        <w:rPr>
          <w:rFonts w:ascii="Arial" w:hAnsi="Arial" w:cs="Arial"/>
        </w:rPr>
      </w:pPr>
    </w:p>
    <w:p w:rsidR="00D62279" w:rsidRPr="00375350" w:rsidRDefault="00D62279" w:rsidP="00D62279">
      <w:pPr>
        <w:rPr>
          <w:rFonts w:ascii="Arial" w:hAnsi="Arial" w:cs="Arial"/>
          <w:b/>
        </w:rPr>
      </w:pPr>
      <w:r w:rsidRPr="00375350">
        <w:rPr>
          <w:rFonts w:ascii="Arial" w:hAnsi="Arial" w:cs="Arial"/>
          <w:b/>
        </w:rPr>
        <w:t>Begging</w:t>
      </w:r>
    </w:p>
    <w:p w:rsidR="00D62279" w:rsidRPr="00375350" w:rsidRDefault="00D62279" w:rsidP="00D62279">
      <w:pPr>
        <w:rPr>
          <w:rFonts w:ascii="Arial" w:hAnsi="Arial" w:cs="Arial"/>
        </w:rPr>
      </w:pPr>
      <w:r w:rsidRPr="00375350">
        <w:rPr>
          <w:rFonts w:ascii="Arial" w:hAnsi="Arial" w:cs="Arial"/>
          <w:b/>
          <w:bCs/>
        </w:rPr>
        <w:t xml:space="preserve">5 </w:t>
      </w:r>
      <w:r w:rsidRPr="00375350">
        <w:rPr>
          <w:rFonts w:ascii="Arial" w:hAnsi="Arial" w:cs="Arial"/>
        </w:rPr>
        <w:t>Do you consider begging to be a problem in the public areas shown on the PSPO restricted area map?</w:t>
      </w:r>
      <w:bookmarkStart w:id="5" w:name="internal-question-2021-05-26-5299585999-"/>
      <w:bookmarkEnd w:id="5"/>
    </w:p>
    <w:p w:rsidR="00D62279" w:rsidRPr="00375350" w:rsidRDefault="00D62279" w:rsidP="00D62279">
      <w:pPr>
        <w:rPr>
          <w:rFonts w:ascii="Arial" w:hAnsi="Arial" w:cs="Arial"/>
          <w:i/>
          <w:iCs/>
        </w:rPr>
      </w:pPr>
      <w:r w:rsidRPr="00375350">
        <w:rPr>
          <w:rFonts w:ascii="Arial" w:hAnsi="Arial" w:cs="Arial"/>
          <w:i/>
          <w:iCs/>
        </w:rPr>
        <w:t>Please select only one item</w:t>
      </w:r>
    </w:p>
    <w:p w:rsidR="00D62279" w:rsidRPr="00375350" w:rsidRDefault="00D62279" w:rsidP="00D62279">
      <w:pPr>
        <w:numPr>
          <w:ilvl w:val="0"/>
          <w:numId w:val="10"/>
        </w:numPr>
        <w:rPr>
          <w:rFonts w:ascii="Arial" w:hAnsi="Arial" w:cs="Arial"/>
        </w:rPr>
      </w:pPr>
      <w:r w:rsidRPr="00375350">
        <w:rPr>
          <w:rFonts w:ascii="Arial" w:hAnsi="Arial" w:cs="Arial"/>
        </w:rPr>
        <w:t>Yes</w:t>
      </w:r>
    </w:p>
    <w:p w:rsidR="00D62279" w:rsidRPr="00375350" w:rsidRDefault="00D62279" w:rsidP="00D62279">
      <w:pPr>
        <w:numPr>
          <w:ilvl w:val="0"/>
          <w:numId w:val="10"/>
        </w:numPr>
        <w:rPr>
          <w:rFonts w:ascii="Arial" w:hAnsi="Arial" w:cs="Arial"/>
        </w:rPr>
      </w:pPr>
      <w:r w:rsidRPr="00375350">
        <w:rPr>
          <w:rFonts w:ascii="Arial" w:hAnsi="Arial" w:cs="Arial"/>
        </w:rPr>
        <w:t>No</w:t>
      </w:r>
    </w:p>
    <w:p w:rsidR="00D62279" w:rsidRPr="00375350" w:rsidRDefault="00D62279" w:rsidP="00D62279">
      <w:pPr>
        <w:numPr>
          <w:ilvl w:val="0"/>
          <w:numId w:val="10"/>
        </w:numPr>
        <w:rPr>
          <w:rFonts w:ascii="Arial" w:hAnsi="Arial" w:cs="Arial"/>
        </w:rPr>
      </w:pPr>
      <w:r w:rsidRPr="00375350">
        <w:rPr>
          <w:rFonts w:ascii="Arial" w:hAnsi="Arial" w:cs="Arial"/>
        </w:rPr>
        <w:t>Don't know</w:t>
      </w:r>
    </w:p>
    <w:p w:rsidR="00D62279" w:rsidRPr="00375350" w:rsidRDefault="00D62279" w:rsidP="00D62279">
      <w:pPr>
        <w:rPr>
          <w:rFonts w:ascii="Arial" w:hAnsi="Arial" w:cs="Arial"/>
        </w:rPr>
      </w:pPr>
      <w:r w:rsidRPr="00375350">
        <w:rPr>
          <w:rFonts w:ascii="Arial" w:hAnsi="Arial" w:cs="Arial"/>
          <w:b/>
          <w:bCs/>
        </w:rPr>
        <w:lastRenderedPageBreak/>
        <w:t xml:space="preserve">6 </w:t>
      </w:r>
      <w:r w:rsidRPr="00375350">
        <w:rPr>
          <w:rFonts w:ascii="Arial" w:hAnsi="Arial" w:cs="Arial"/>
        </w:rPr>
        <w:t>Has this type of behaviour (begging) had a negative impact on you enjoying the public areas shown on the PSPO restricted area map?</w:t>
      </w:r>
    </w:p>
    <w:p w:rsidR="00D62279" w:rsidRPr="00375350" w:rsidRDefault="00D62279" w:rsidP="00D62279">
      <w:pPr>
        <w:rPr>
          <w:rFonts w:ascii="Arial" w:hAnsi="Arial" w:cs="Arial"/>
          <w:i/>
          <w:iCs/>
        </w:rPr>
      </w:pPr>
      <w:r w:rsidRPr="00375350">
        <w:rPr>
          <w:rFonts w:ascii="Arial" w:hAnsi="Arial" w:cs="Arial"/>
          <w:i/>
          <w:iCs/>
        </w:rPr>
        <w:t>Please select only one item</w:t>
      </w:r>
    </w:p>
    <w:p w:rsidR="00D62279" w:rsidRPr="00375350" w:rsidRDefault="00D62279" w:rsidP="00D62279">
      <w:pPr>
        <w:numPr>
          <w:ilvl w:val="0"/>
          <w:numId w:val="11"/>
        </w:numPr>
        <w:rPr>
          <w:rFonts w:ascii="Arial" w:hAnsi="Arial" w:cs="Arial"/>
        </w:rPr>
      </w:pPr>
      <w:r w:rsidRPr="00375350">
        <w:rPr>
          <w:rFonts w:ascii="Arial" w:hAnsi="Arial" w:cs="Arial"/>
        </w:rPr>
        <w:t>Yes</w:t>
      </w:r>
    </w:p>
    <w:p w:rsidR="00D62279" w:rsidRPr="00375350" w:rsidRDefault="00D62279" w:rsidP="00D62279">
      <w:pPr>
        <w:numPr>
          <w:ilvl w:val="0"/>
          <w:numId w:val="11"/>
        </w:numPr>
        <w:rPr>
          <w:rFonts w:ascii="Arial" w:hAnsi="Arial" w:cs="Arial"/>
        </w:rPr>
      </w:pPr>
      <w:r w:rsidRPr="00375350">
        <w:rPr>
          <w:rFonts w:ascii="Arial" w:hAnsi="Arial" w:cs="Arial"/>
        </w:rPr>
        <w:t>No</w:t>
      </w:r>
    </w:p>
    <w:p w:rsidR="00D62279" w:rsidRPr="00375350" w:rsidRDefault="00D62279" w:rsidP="00D62279">
      <w:pPr>
        <w:numPr>
          <w:ilvl w:val="0"/>
          <w:numId w:val="11"/>
        </w:numPr>
        <w:rPr>
          <w:rFonts w:ascii="Arial" w:hAnsi="Arial" w:cs="Arial"/>
        </w:rPr>
      </w:pPr>
      <w:r w:rsidRPr="00375350">
        <w:rPr>
          <w:rFonts w:ascii="Arial" w:hAnsi="Arial" w:cs="Arial"/>
        </w:rPr>
        <w:t>Don't know</w:t>
      </w:r>
    </w:p>
    <w:p w:rsidR="00D62279" w:rsidRPr="00375350" w:rsidRDefault="00D62279" w:rsidP="00D62279">
      <w:pPr>
        <w:rPr>
          <w:rFonts w:ascii="Arial" w:hAnsi="Arial" w:cs="Arial"/>
        </w:rPr>
      </w:pPr>
      <w:bookmarkStart w:id="6" w:name="internal-question-2021-05-26-5614171483-"/>
      <w:bookmarkEnd w:id="6"/>
      <w:r w:rsidRPr="00375350">
        <w:rPr>
          <w:rFonts w:ascii="Arial" w:hAnsi="Arial" w:cs="Arial"/>
        </w:rPr>
        <w:t>If yes, please give details of how this has affected you</w:t>
      </w:r>
    </w:p>
    <w:p w:rsidR="00D62279" w:rsidRPr="00375350" w:rsidRDefault="00D62279" w:rsidP="00D62279">
      <w:pPr>
        <w:rPr>
          <w:rFonts w:ascii="Arial" w:hAnsi="Arial" w:cs="Arial"/>
        </w:rPr>
      </w:pPr>
      <w:r w:rsidRPr="00375350">
        <w:rPr>
          <w:rFonts w:ascii="Arial" w:hAnsi="Arial" w:cs="Arial"/>
          <w:b/>
          <w:bCs/>
        </w:rPr>
        <w:t xml:space="preserve">7 </w:t>
      </w:r>
      <w:r w:rsidRPr="00375350">
        <w:rPr>
          <w:rFonts w:ascii="Arial" w:hAnsi="Arial" w:cs="Arial"/>
        </w:rPr>
        <w:t>Do you think it is necessary to stop begging in public areas as shown on the PSPO restricted area map?</w:t>
      </w:r>
      <w:bookmarkStart w:id="7" w:name="internal-question-2021-05-26-6296569403-"/>
      <w:bookmarkEnd w:id="7"/>
    </w:p>
    <w:p w:rsidR="00D62279" w:rsidRPr="00375350" w:rsidRDefault="00D62279" w:rsidP="00D62279">
      <w:pPr>
        <w:rPr>
          <w:rFonts w:ascii="Arial" w:hAnsi="Arial" w:cs="Arial"/>
          <w:i/>
          <w:iCs/>
        </w:rPr>
      </w:pPr>
      <w:r w:rsidRPr="00375350">
        <w:rPr>
          <w:rFonts w:ascii="Arial" w:hAnsi="Arial" w:cs="Arial"/>
          <w:i/>
          <w:iCs/>
        </w:rPr>
        <w:t>Please select only one item</w:t>
      </w:r>
    </w:p>
    <w:p w:rsidR="00D62279" w:rsidRPr="00375350" w:rsidRDefault="00D62279" w:rsidP="00D62279">
      <w:pPr>
        <w:numPr>
          <w:ilvl w:val="0"/>
          <w:numId w:val="12"/>
        </w:numPr>
        <w:rPr>
          <w:rFonts w:ascii="Arial" w:hAnsi="Arial" w:cs="Arial"/>
        </w:rPr>
      </w:pPr>
      <w:r w:rsidRPr="00375350">
        <w:rPr>
          <w:rFonts w:ascii="Arial" w:hAnsi="Arial" w:cs="Arial"/>
        </w:rPr>
        <w:t>Yes</w:t>
      </w:r>
    </w:p>
    <w:p w:rsidR="00D62279" w:rsidRPr="00375350" w:rsidRDefault="00D62279" w:rsidP="00D62279">
      <w:pPr>
        <w:numPr>
          <w:ilvl w:val="0"/>
          <w:numId w:val="12"/>
        </w:numPr>
        <w:rPr>
          <w:rFonts w:ascii="Arial" w:hAnsi="Arial" w:cs="Arial"/>
        </w:rPr>
      </w:pPr>
      <w:r w:rsidRPr="00375350">
        <w:rPr>
          <w:rFonts w:ascii="Arial" w:hAnsi="Arial" w:cs="Arial"/>
        </w:rPr>
        <w:t>No</w:t>
      </w:r>
    </w:p>
    <w:p w:rsidR="00D62279" w:rsidRPr="00375350" w:rsidRDefault="00D62279" w:rsidP="00D62279">
      <w:pPr>
        <w:numPr>
          <w:ilvl w:val="0"/>
          <w:numId w:val="12"/>
        </w:numPr>
        <w:rPr>
          <w:rFonts w:ascii="Arial" w:hAnsi="Arial" w:cs="Arial"/>
        </w:rPr>
      </w:pPr>
      <w:r w:rsidRPr="00375350">
        <w:rPr>
          <w:rFonts w:ascii="Arial" w:hAnsi="Arial" w:cs="Arial"/>
        </w:rPr>
        <w:t>Don't know</w:t>
      </w:r>
    </w:p>
    <w:p w:rsidR="00D62279" w:rsidRPr="00375350" w:rsidRDefault="00D62279" w:rsidP="00D62279">
      <w:pPr>
        <w:rPr>
          <w:rFonts w:ascii="Arial" w:hAnsi="Arial" w:cs="Arial"/>
        </w:rPr>
      </w:pPr>
      <w:r w:rsidRPr="00375350">
        <w:rPr>
          <w:rFonts w:ascii="Arial" w:hAnsi="Arial" w:cs="Arial"/>
          <w:b/>
          <w:bCs/>
        </w:rPr>
        <w:t xml:space="preserve">8 </w:t>
      </w:r>
      <w:r w:rsidRPr="00375350">
        <w:rPr>
          <w:rFonts w:ascii="Arial" w:hAnsi="Arial" w:cs="Arial"/>
        </w:rPr>
        <w:t>If you have any additional comments about this subject please let us know</w:t>
      </w:r>
      <w:bookmarkStart w:id="8" w:name="internal-pasted-question-1622033669.29-9"/>
      <w:bookmarkEnd w:id="8"/>
    </w:p>
    <w:p w:rsidR="00D62279" w:rsidRPr="00375350" w:rsidRDefault="00D62279" w:rsidP="00D62279">
      <w:pPr>
        <w:rPr>
          <w:rFonts w:ascii="Arial" w:hAnsi="Arial" w:cs="Arial"/>
        </w:rPr>
      </w:pPr>
      <w:r w:rsidRPr="00375350">
        <w:rPr>
          <w:rFonts w:ascii="Arial" w:hAnsi="Arial" w:cs="Arial"/>
        </w:rPr>
        <w:t>Please comment below:</w:t>
      </w:r>
    </w:p>
    <w:p w:rsidR="00D62279" w:rsidRPr="00375350" w:rsidRDefault="00D62279" w:rsidP="00D62279">
      <w:pPr>
        <w:rPr>
          <w:rFonts w:ascii="Arial" w:hAnsi="Arial" w:cs="Arial"/>
        </w:rPr>
      </w:pPr>
    </w:p>
    <w:p w:rsidR="00D62279" w:rsidRPr="00375350" w:rsidRDefault="00D62279" w:rsidP="00D62279">
      <w:pPr>
        <w:rPr>
          <w:rFonts w:ascii="Arial" w:hAnsi="Arial" w:cs="Arial"/>
          <w:b/>
        </w:rPr>
      </w:pPr>
      <w:r w:rsidRPr="00375350">
        <w:rPr>
          <w:rFonts w:ascii="Arial" w:hAnsi="Arial" w:cs="Arial"/>
          <w:b/>
        </w:rPr>
        <w:t>Skateboarding and the usage of other wheeled conveyances</w:t>
      </w:r>
    </w:p>
    <w:p w:rsidR="00D62279" w:rsidRPr="00375350" w:rsidRDefault="00D62279" w:rsidP="00D62279">
      <w:pPr>
        <w:rPr>
          <w:rFonts w:ascii="Arial" w:hAnsi="Arial" w:cs="Arial"/>
        </w:rPr>
      </w:pPr>
      <w:r w:rsidRPr="00375350">
        <w:rPr>
          <w:rFonts w:ascii="Arial" w:hAnsi="Arial" w:cs="Arial"/>
          <w:b/>
          <w:bCs/>
        </w:rPr>
        <w:lastRenderedPageBreak/>
        <w:t xml:space="preserve">9 </w:t>
      </w:r>
      <w:r w:rsidRPr="00375350">
        <w:rPr>
          <w:rFonts w:ascii="Arial" w:hAnsi="Arial" w:cs="Arial"/>
        </w:rPr>
        <w:t>Do you feel that skateboarding is a problem in the area highlighted in red (Yorkshire Street) within the PSPO restricted area map?</w:t>
      </w:r>
      <w:bookmarkStart w:id="9" w:name="internal-question-2021-05-26-1729515795-"/>
      <w:bookmarkEnd w:id="9"/>
    </w:p>
    <w:p w:rsidR="00D62279" w:rsidRPr="00375350" w:rsidRDefault="00D62279" w:rsidP="00D62279">
      <w:pPr>
        <w:rPr>
          <w:rFonts w:ascii="Arial" w:hAnsi="Arial" w:cs="Arial"/>
          <w:i/>
          <w:iCs/>
        </w:rPr>
      </w:pPr>
      <w:r w:rsidRPr="00375350">
        <w:rPr>
          <w:rFonts w:ascii="Arial" w:hAnsi="Arial" w:cs="Arial"/>
          <w:i/>
          <w:iCs/>
        </w:rPr>
        <w:t>Please select only one item</w:t>
      </w:r>
    </w:p>
    <w:p w:rsidR="00D62279" w:rsidRPr="00375350" w:rsidRDefault="00D62279" w:rsidP="00D62279">
      <w:pPr>
        <w:numPr>
          <w:ilvl w:val="0"/>
          <w:numId w:val="14"/>
        </w:numPr>
        <w:rPr>
          <w:rFonts w:ascii="Arial" w:hAnsi="Arial" w:cs="Arial"/>
        </w:rPr>
      </w:pPr>
      <w:r w:rsidRPr="00375350">
        <w:rPr>
          <w:rFonts w:ascii="Arial" w:hAnsi="Arial" w:cs="Arial"/>
        </w:rPr>
        <w:t>Yes</w:t>
      </w:r>
    </w:p>
    <w:p w:rsidR="00D62279" w:rsidRPr="00375350" w:rsidRDefault="00D62279" w:rsidP="00D62279">
      <w:pPr>
        <w:numPr>
          <w:ilvl w:val="0"/>
          <w:numId w:val="14"/>
        </w:numPr>
        <w:rPr>
          <w:rFonts w:ascii="Arial" w:hAnsi="Arial" w:cs="Arial"/>
        </w:rPr>
      </w:pPr>
      <w:r w:rsidRPr="00375350">
        <w:rPr>
          <w:rFonts w:ascii="Arial" w:hAnsi="Arial" w:cs="Arial"/>
        </w:rPr>
        <w:t>No</w:t>
      </w:r>
    </w:p>
    <w:p w:rsidR="00D62279" w:rsidRPr="00375350" w:rsidRDefault="00D62279" w:rsidP="00D62279">
      <w:pPr>
        <w:numPr>
          <w:ilvl w:val="0"/>
          <w:numId w:val="14"/>
        </w:numPr>
        <w:rPr>
          <w:rFonts w:ascii="Arial" w:hAnsi="Arial" w:cs="Arial"/>
        </w:rPr>
      </w:pPr>
      <w:r w:rsidRPr="00375350">
        <w:rPr>
          <w:rFonts w:ascii="Arial" w:hAnsi="Arial" w:cs="Arial"/>
        </w:rPr>
        <w:t>Don't know</w:t>
      </w:r>
    </w:p>
    <w:p w:rsidR="00D62279" w:rsidRPr="00375350" w:rsidRDefault="00D62279" w:rsidP="00D62279">
      <w:pPr>
        <w:rPr>
          <w:rFonts w:ascii="Arial" w:hAnsi="Arial" w:cs="Arial"/>
        </w:rPr>
      </w:pPr>
      <w:r w:rsidRPr="00375350">
        <w:rPr>
          <w:rFonts w:ascii="Arial" w:hAnsi="Arial" w:cs="Arial"/>
          <w:b/>
          <w:bCs/>
        </w:rPr>
        <w:t xml:space="preserve">10 </w:t>
      </w:r>
      <w:r w:rsidRPr="00375350">
        <w:rPr>
          <w:rFonts w:ascii="Arial" w:hAnsi="Arial" w:cs="Arial"/>
        </w:rPr>
        <w:t>Do you feel that the use of bicycles, skateboards, scooters or similar wheeled transport used to annoy, scare or upset people in the public areas shown in the PSPO restricted area map is a problem?</w:t>
      </w:r>
      <w:bookmarkStart w:id="10" w:name="internal-question-2021-05-26-2040251552-"/>
      <w:bookmarkEnd w:id="10"/>
    </w:p>
    <w:p w:rsidR="00D62279" w:rsidRPr="00375350" w:rsidRDefault="00D62279" w:rsidP="00D62279">
      <w:pPr>
        <w:rPr>
          <w:rFonts w:ascii="Arial" w:hAnsi="Arial" w:cs="Arial"/>
          <w:i/>
          <w:iCs/>
        </w:rPr>
      </w:pPr>
      <w:r w:rsidRPr="00375350">
        <w:rPr>
          <w:rFonts w:ascii="Arial" w:hAnsi="Arial" w:cs="Arial"/>
          <w:i/>
          <w:iCs/>
        </w:rPr>
        <w:t>Please select only one item</w:t>
      </w:r>
    </w:p>
    <w:p w:rsidR="00D62279" w:rsidRPr="00375350" w:rsidRDefault="00D62279" w:rsidP="00D62279">
      <w:pPr>
        <w:numPr>
          <w:ilvl w:val="0"/>
          <w:numId w:val="15"/>
        </w:numPr>
        <w:rPr>
          <w:rFonts w:ascii="Arial" w:hAnsi="Arial" w:cs="Arial"/>
        </w:rPr>
      </w:pPr>
      <w:r w:rsidRPr="00375350">
        <w:rPr>
          <w:rFonts w:ascii="Arial" w:hAnsi="Arial" w:cs="Arial"/>
        </w:rPr>
        <w:t>Yes</w:t>
      </w:r>
    </w:p>
    <w:p w:rsidR="00D62279" w:rsidRPr="00375350" w:rsidRDefault="00D62279" w:rsidP="00D62279">
      <w:pPr>
        <w:numPr>
          <w:ilvl w:val="0"/>
          <w:numId w:val="15"/>
        </w:numPr>
        <w:rPr>
          <w:rFonts w:ascii="Arial" w:hAnsi="Arial" w:cs="Arial"/>
        </w:rPr>
      </w:pPr>
      <w:r w:rsidRPr="00375350">
        <w:rPr>
          <w:rFonts w:ascii="Arial" w:hAnsi="Arial" w:cs="Arial"/>
        </w:rPr>
        <w:t>No</w:t>
      </w:r>
    </w:p>
    <w:p w:rsidR="00D62279" w:rsidRPr="00375350" w:rsidRDefault="00D62279" w:rsidP="00D62279">
      <w:pPr>
        <w:numPr>
          <w:ilvl w:val="0"/>
          <w:numId w:val="15"/>
        </w:numPr>
        <w:rPr>
          <w:rFonts w:ascii="Arial" w:hAnsi="Arial" w:cs="Arial"/>
        </w:rPr>
      </w:pPr>
      <w:r w:rsidRPr="00375350">
        <w:rPr>
          <w:rFonts w:ascii="Arial" w:hAnsi="Arial" w:cs="Arial"/>
        </w:rPr>
        <w:t>Don't know</w:t>
      </w:r>
    </w:p>
    <w:p w:rsidR="00D62279" w:rsidRPr="00375350" w:rsidRDefault="00D62279" w:rsidP="00D62279">
      <w:pPr>
        <w:rPr>
          <w:rFonts w:ascii="Arial" w:hAnsi="Arial" w:cs="Arial"/>
        </w:rPr>
      </w:pPr>
      <w:r w:rsidRPr="00375350">
        <w:rPr>
          <w:rFonts w:ascii="Arial" w:hAnsi="Arial" w:cs="Arial"/>
          <w:b/>
          <w:bCs/>
        </w:rPr>
        <w:t xml:space="preserve">11 </w:t>
      </w:r>
      <w:r w:rsidRPr="00375350">
        <w:rPr>
          <w:rFonts w:ascii="Arial" w:hAnsi="Arial" w:cs="Arial"/>
        </w:rPr>
        <w:t>Has this type of behaviour had a negative impact on your enjoyment of the public areas shown in the PSPO restricted area map?</w:t>
      </w:r>
    </w:p>
    <w:p w:rsidR="00D62279" w:rsidRPr="00375350" w:rsidRDefault="00D62279" w:rsidP="00D62279">
      <w:pPr>
        <w:rPr>
          <w:rFonts w:ascii="Arial" w:hAnsi="Arial" w:cs="Arial"/>
          <w:i/>
          <w:iCs/>
        </w:rPr>
      </w:pPr>
      <w:r w:rsidRPr="00375350">
        <w:rPr>
          <w:rFonts w:ascii="Arial" w:hAnsi="Arial" w:cs="Arial"/>
          <w:i/>
          <w:iCs/>
        </w:rPr>
        <w:t>Please select only one item</w:t>
      </w:r>
    </w:p>
    <w:p w:rsidR="00D62279" w:rsidRPr="00375350" w:rsidRDefault="00D62279" w:rsidP="00D62279">
      <w:pPr>
        <w:numPr>
          <w:ilvl w:val="0"/>
          <w:numId w:val="16"/>
        </w:numPr>
        <w:rPr>
          <w:rFonts w:ascii="Arial" w:hAnsi="Arial" w:cs="Arial"/>
        </w:rPr>
      </w:pPr>
      <w:r w:rsidRPr="00375350">
        <w:rPr>
          <w:rFonts w:ascii="Arial" w:hAnsi="Arial" w:cs="Arial"/>
        </w:rPr>
        <w:t>Yes</w:t>
      </w:r>
    </w:p>
    <w:p w:rsidR="00D62279" w:rsidRPr="00375350" w:rsidRDefault="00D62279" w:rsidP="00D62279">
      <w:pPr>
        <w:numPr>
          <w:ilvl w:val="0"/>
          <w:numId w:val="16"/>
        </w:numPr>
        <w:rPr>
          <w:rFonts w:ascii="Arial" w:hAnsi="Arial" w:cs="Arial"/>
        </w:rPr>
      </w:pPr>
      <w:r w:rsidRPr="00375350">
        <w:rPr>
          <w:rFonts w:ascii="Arial" w:hAnsi="Arial" w:cs="Arial"/>
        </w:rPr>
        <w:t>No</w:t>
      </w:r>
    </w:p>
    <w:p w:rsidR="00D62279" w:rsidRPr="00375350" w:rsidRDefault="00D62279" w:rsidP="00D62279">
      <w:pPr>
        <w:numPr>
          <w:ilvl w:val="0"/>
          <w:numId w:val="16"/>
        </w:numPr>
        <w:rPr>
          <w:rFonts w:ascii="Arial" w:hAnsi="Arial" w:cs="Arial"/>
        </w:rPr>
      </w:pPr>
      <w:r w:rsidRPr="00375350">
        <w:rPr>
          <w:rFonts w:ascii="Arial" w:hAnsi="Arial" w:cs="Arial"/>
        </w:rPr>
        <w:lastRenderedPageBreak/>
        <w:t>Don't know</w:t>
      </w:r>
    </w:p>
    <w:p w:rsidR="00D62279" w:rsidRPr="00375350" w:rsidRDefault="00D62279" w:rsidP="00D62279">
      <w:pPr>
        <w:rPr>
          <w:rFonts w:ascii="Arial" w:hAnsi="Arial" w:cs="Arial"/>
        </w:rPr>
      </w:pPr>
      <w:bookmarkStart w:id="11" w:name="internal-question-2021-05-26-2393545029-"/>
      <w:bookmarkEnd w:id="11"/>
      <w:r w:rsidRPr="00375350">
        <w:rPr>
          <w:rFonts w:ascii="Arial" w:hAnsi="Arial" w:cs="Arial"/>
        </w:rPr>
        <w:t>If yes, please give details of how this has affected you</w:t>
      </w:r>
    </w:p>
    <w:p w:rsidR="00D62279" w:rsidRPr="00375350" w:rsidRDefault="00D62279" w:rsidP="00D62279">
      <w:pPr>
        <w:rPr>
          <w:rFonts w:ascii="Arial" w:hAnsi="Arial" w:cs="Arial"/>
        </w:rPr>
      </w:pPr>
      <w:r w:rsidRPr="00375350">
        <w:rPr>
          <w:rFonts w:ascii="Arial" w:hAnsi="Arial" w:cs="Arial"/>
          <w:b/>
          <w:bCs/>
        </w:rPr>
        <w:t xml:space="preserve">12 </w:t>
      </w:r>
      <w:r w:rsidRPr="00375350">
        <w:rPr>
          <w:rFonts w:ascii="Arial" w:hAnsi="Arial" w:cs="Arial"/>
        </w:rPr>
        <w:t>Do you agree we should stop people from using a skateboard in the in the public areas shown in red on the PSPO restricted area map?</w:t>
      </w:r>
      <w:bookmarkStart w:id="12" w:name="internal-question-2021-05-26-3096512648-"/>
      <w:bookmarkEnd w:id="12"/>
    </w:p>
    <w:p w:rsidR="00D62279" w:rsidRPr="00375350" w:rsidRDefault="00D62279" w:rsidP="00D62279">
      <w:pPr>
        <w:rPr>
          <w:rFonts w:ascii="Arial" w:hAnsi="Arial" w:cs="Arial"/>
          <w:i/>
          <w:iCs/>
        </w:rPr>
      </w:pPr>
      <w:r w:rsidRPr="00375350">
        <w:rPr>
          <w:rFonts w:ascii="Arial" w:hAnsi="Arial" w:cs="Arial"/>
          <w:i/>
          <w:iCs/>
        </w:rPr>
        <w:t>Please select only one item</w:t>
      </w:r>
    </w:p>
    <w:p w:rsidR="00D62279" w:rsidRPr="00375350" w:rsidRDefault="00D62279" w:rsidP="00D62279">
      <w:pPr>
        <w:numPr>
          <w:ilvl w:val="0"/>
          <w:numId w:val="17"/>
        </w:numPr>
        <w:rPr>
          <w:rFonts w:ascii="Arial" w:hAnsi="Arial" w:cs="Arial"/>
        </w:rPr>
      </w:pPr>
      <w:r w:rsidRPr="00375350">
        <w:rPr>
          <w:rFonts w:ascii="Arial" w:hAnsi="Arial" w:cs="Arial"/>
        </w:rPr>
        <w:t>Yes</w:t>
      </w:r>
    </w:p>
    <w:p w:rsidR="00D62279" w:rsidRPr="00375350" w:rsidRDefault="00D62279" w:rsidP="00D62279">
      <w:pPr>
        <w:numPr>
          <w:ilvl w:val="0"/>
          <w:numId w:val="17"/>
        </w:numPr>
        <w:rPr>
          <w:rFonts w:ascii="Arial" w:hAnsi="Arial" w:cs="Arial"/>
        </w:rPr>
      </w:pPr>
      <w:r w:rsidRPr="00375350">
        <w:rPr>
          <w:rFonts w:ascii="Arial" w:hAnsi="Arial" w:cs="Arial"/>
        </w:rPr>
        <w:t>No</w:t>
      </w:r>
    </w:p>
    <w:p w:rsidR="00D62279" w:rsidRPr="00375350" w:rsidRDefault="00D62279" w:rsidP="00D62279">
      <w:pPr>
        <w:numPr>
          <w:ilvl w:val="0"/>
          <w:numId w:val="17"/>
        </w:numPr>
        <w:rPr>
          <w:rFonts w:ascii="Arial" w:hAnsi="Arial" w:cs="Arial"/>
        </w:rPr>
      </w:pPr>
      <w:r w:rsidRPr="00375350">
        <w:rPr>
          <w:rFonts w:ascii="Arial" w:hAnsi="Arial" w:cs="Arial"/>
        </w:rPr>
        <w:t>Don't know</w:t>
      </w:r>
    </w:p>
    <w:p w:rsidR="00D62279" w:rsidRPr="00375350" w:rsidRDefault="00D62279" w:rsidP="00D62279">
      <w:pPr>
        <w:rPr>
          <w:rFonts w:ascii="Arial" w:hAnsi="Arial" w:cs="Arial"/>
        </w:rPr>
      </w:pPr>
      <w:r w:rsidRPr="00375350">
        <w:rPr>
          <w:rFonts w:ascii="Arial" w:hAnsi="Arial" w:cs="Arial"/>
          <w:b/>
          <w:bCs/>
        </w:rPr>
        <w:t xml:space="preserve">13 </w:t>
      </w:r>
      <w:r w:rsidRPr="00375350">
        <w:rPr>
          <w:rFonts w:ascii="Arial" w:hAnsi="Arial" w:cs="Arial"/>
        </w:rPr>
        <w:t>Do you think we should stop people from using a bicycle, skateboard, scooter or similar wheeled transport in such a manner that causes or is likely to cause nuisance, alarm or distress within the PSPO restricted area map?</w:t>
      </w:r>
      <w:bookmarkStart w:id="13" w:name="internal-question-2021-05-26-4222108662-"/>
      <w:bookmarkEnd w:id="13"/>
    </w:p>
    <w:p w:rsidR="00D62279" w:rsidRPr="00375350" w:rsidRDefault="00D62279" w:rsidP="00D62279">
      <w:pPr>
        <w:rPr>
          <w:rFonts w:ascii="Arial" w:hAnsi="Arial" w:cs="Arial"/>
          <w:i/>
          <w:iCs/>
        </w:rPr>
      </w:pPr>
      <w:r w:rsidRPr="00375350">
        <w:rPr>
          <w:rFonts w:ascii="Arial" w:hAnsi="Arial" w:cs="Arial"/>
          <w:i/>
          <w:iCs/>
        </w:rPr>
        <w:t>Please select only one item</w:t>
      </w:r>
    </w:p>
    <w:p w:rsidR="00D62279" w:rsidRPr="00375350" w:rsidRDefault="00D62279" w:rsidP="00D62279">
      <w:pPr>
        <w:numPr>
          <w:ilvl w:val="0"/>
          <w:numId w:val="18"/>
        </w:numPr>
        <w:rPr>
          <w:rFonts w:ascii="Arial" w:hAnsi="Arial" w:cs="Arial"/>
        </w:rPr>
      </w:pPr>
      <w:r w:rsidRPr="00375350">
        <w:rPr>
          <w:rFonts w:ascii="Arial" w:hAnsi="Arial" w:cs="Arial"/>
        </w:rPr>
        <w:t>Yes</w:t>
      </w:r>
    </w:p>
    <w:p w:rsidR="00D62279" w:rsidRPr="00375350" w:rsidRDefault="00D62279" w:rsidP="00D62279">
      <w:pPr>
        <w:numPr>
          <w:ilvl w:val="0"/>
          <w:numId w:val="18"/>
        </w:numPr>
        <w:rPr>
          <w:rFonts w:ascii="Arial" w:hAnsi="Arial" w:cs="Arial"/>
        </w:rPr>
      </w:pPr>
      <w:r w:rsidRPr="00375350">
        <w:rPr>
          <w:rFonts w:ascii="Arial" w:hAnsi="Arial" w:cs="Arial"/>
        </w:rPr>
        <w:t>No</w:t>
      </w:r>
    </w:p>
    <w:p w:rsidR="00D62279" w:rsidRPr="00375350" w:rsidRDefault="00D62279" w:rsidP="00D62279">
      <w:pPr>
        <w:numPr>
          <w:ilvl w:val="0"/>
          <w:numId w:val="18"/>
        </w:numPr>
        <w:rPr>
          <w:rFonts w:ascii="Arial" w:hAnsi="Arial" w:cs="Arial"/>
        </w:rPr>
      </w:pPr>
      <w:r w:rsidRPr="00375350">
        <w:rPr>
          <w:rFonts w:ascii="Arial" w:hAnsi="Arial" w:cs="Arial"/>
        </w:rPr>
        <w:t>Don't know</w:t>
      </w:r>
    </w:p>
    <w:p w:rsidR="00D62279" w:rsidRPr="00375350" w:rsidRDefault="00D62279" w:rsidP="00D62279">
      <w:pPr>
        <w:rPr>
          <w:rFonts w:ascii="Arial" w:hAnsi="Arial" w:cs="Arial"/>
        </w:rPr>
      </w:pPr>
      <w:r w:rsidRPr="00375350">
        <w:rPr>
          <w:rFonts w:ascii="Arial" w:hAnsi="Arial" w:cs="Arial"/>
          <w:b/>
          <w:bCs/>
        </w:rPr>
        <w:t xml:space="preserve">14 </w:t>
      </w:r>
      <w:r w:rsidRPr="00375350">
        <w:rPr>
          <w:rFonts w:ascii="Arial" w:hAnsi="Arial" w:cs="Arial"/>
        </w:rPr>
        <w:t>Please provide any additional comments you want to make about the proposal to stop people using a skateboard in the in area highlighted red shown in the PSPO restricted area map</w:t>
      </w:r>
      <w:bookmarkStart w:id="14" w:name="internal-question-2021-05-26-4641732264-"/>
      <w:bookmarkEnd w:id="14"/>
    </w:p>
    <w:p w:rsidR="00D62279" w:rsidRPr="00375350" w:rsidRDefault="00D62279" w:rsidP="00D62279">
      <w:pPr>
        <w:rPr>
          <w:rFonts w:ascii="Arial" w:hAnsi="Arial" w:cs="Arial"/>
        </w:rPr>
      </w:pPr>
      <w:r w:rsidRPr="00375350">
        <w:rPr>
          <w:rFonts w:ascii="Arial" w:hAnsi="Arial" w:cs="Arial"/>
        </w:rPr>
        <w:t>Please comment below:</w:t>
      </w:r>
    </w:p>
    <w:p w:rsidR="00D62279" w:rsidRPr="00375350" w:rsidRDefault="00D62279" w:rsidP="00D62279">
      <w:pPr>
        <w:rPr>
          <w:rFonts w:ascii="Arial" w:hAnsi="Arial" w:cs="Arial"/>
        </w:rPr>
      </w:pPr>
      <w:r w:rsidRPr="00375350">
        <w:rPr>
          <w:rFonts w:ascii="Arial" w:hAnsi="Arial" w:cs="Arial"/>
          <w:b/>
          <w:bCs/>
        </w:rPr>
        <w:lastRenderedPageBreak/>
        <w:t xml:space="preserve">15 </w:t>
      </w:r>
      <w:r w:rsidRPr="00375350">
        <w:rPr>
          <w:rFonts w:ascii="Arial" w:hAnsi="Arial" w:cs="Arial"/>
        </w:rPr>
        <w:t>Please provide any additional comments you want to make about the proposal to stop people from using a bicycle, skateboard, scooter or similar wheeled conveyance in such a manner that causes or is likely to cause nuisance, alarm or distress.</w:t>
      </w:r>
      <w:bookmarkStart w:id="15" w:name="internal-question-2021-05-26-4808168127-"/>
      <w:bookmarkEnd w:id="15"/>
    </w:p>
    <w:p w:rsidR="00D62279" w:rsidRPr="00375350" w:rsidRDefault="00D62279" w:rsidP="00D62279">
      <w:pPr>
        <w:rPr>
          <w:rFonts w:ascii="Arial" w:hAnsi="Arial" w:cs="Arial"/>
        </w:rPr>
      </w:pPr>
      <w:r w:rsidRPr="00375350">
        <w:rPr>
          <w:rFonts w:ascii="Arial" w:hAnsi="Arial" w:cs="Arial"/>
        </w:rPr>
        <w:t>Please comment below:</w:t>
      </w:r>
    </w:p>
    <w:p w:rsidR="00D62279" w:rsidRPr="00375350" w:rsidRDefault="00D62279" w:rsidP="00D62279">
      <w:pPr>
        <w:rPr>
          <w:rFonts w:ascii="Arial" w:hAnsi="Arial" w:cs="Arial"/>
        </w:rPr>
      </w:pPr>
    </w:p>
    <w:p w:rsidR="00D62279" w:rsidRPr="00375350" w:rsidRDefault="00D62279" w:rsidP="00D62279">
      <w:pPr>
        <w:rPr>
          <w:rFonts w:ascii="Arial" w:hAnsi="Arial" w:cs="Arial"/>
          <w:b/>
        </w:rPr>
      </w:pPr>
      <w:r w:rsidRPr="00375350">
        <w:rPr>
          <w:rFonts w:ascii="Arial" w:hAnsi="Arial" w:cs="Arial"/>
          <w:b/>
        </w:rPr>
        <w:t>Motor Vehicle Usage</w:t>
      </w:r>
    </w:p>
    <w:p w:rsidR="00D62279" w:rsidRPr="00375350" w:rsidRDefault="00D62279" w:rsidP="00D62279">
      <w:pPr>
        <w:rPr>
          <w:rFonts w:ascii="Arial" w:hAnsi="Arial" w:cs="Arial"/>
        </w:rPr>
      </w:pPr>
      <w:r w:rsidRPr="00375350">
        <w:rPr>
          <w:rFonts w:ascii="Arial" w:hAnsi="Arial" w:cs="Arial"/>
          <w:b/>
          <w:bCs/>
        </w:rPr>
        <w:t xml:space="preserve">16 </w:t>
      </w:r>
      <w:r w:rsidRPr="00375350">
        <w:rPr>
          <w:rFonts w:ascii="Arial" w:hAnsi="Arial" w:cs="Arial"/>
        </w:rPr>
        <w:t>Do you think people driving or using a vehicle in an antisocial manner in the public areas in the PSPO restricted area map is a problem?</w:t>
      </w:r>
      <w:bookmarkStart w:id="16" w:name="internal-question-2021-05-26-6847222637-"/>
      <w:bookmarkEnd w:id="16"/>
    </w:p>
    <w:p w:rsidR="00D62279" w:rsidRPr="00375350" w:rsidRDefault="00D62279" w:rsidP="00D62279">
      <w:pPr>
        <w:rPr>
          <w:rFonts w:ascii="Arial" w:hAnsi="Arial" w:cs="Arial"/>
          <w:i/>
          <w:iCs/>
        </w:rPr>
      </w:pPr>
      <w:r w:rsidRPr="00375350">
        <w:rPr>
          <w:rFonts w:ascii="Arial" w:hAnsi="Arial" w:cs="Arial"/>
          <w:i/>
          <w:iCs/>
        </w:rPr>
        <w:t>Please select only one item</w:t>
      </w:r>
    </w:p>
    <w:p w:rsidR="00D62279" w:rsidRPr="00375350" w:rsidRDefault="00D62279" w:rsidP="00D62279">
      <w:pPr>
        <w:numPr>
          <w:ilvl w:val="0"/>
          <w:numId w:val="21"/>
        </w:numPr>
        <w:rPr>
          <w:rFonts w:ascii="Arial" w:hAnsi="Arial" w:cs="Arial"/>
        </w:rPr>
      </w:pPr>
      <w:r w:rsidRPr="00375350">
        <w:rPr>
          <w:rFonts w:ascii="Arial" w:hAnsi="Arial" w:cs="Arial"/>
        </w:rPr>
        <w:t>Yes</w:t>
      </w:r>
    </w:p>
    <w:p w:rsidR="00D62279" w:rsidRPr="00375350" w:rsidRDefault="00D62279" w:rsidP="00D62279">
      <w:pPr>
        <w:numPr>
          <w:ilvl w:val="0"/>
          <w:numId w:val="21"/>
        </w:numPr>
        <w:rPr>
          <w:rFonts w:ascii="Arial" w:hAnsi="Arial" w:cs="Arial"/>
        </w:rPr>
      </w:pPr>
      <w:r w:rsidRPr="00375350">
        <w:rPr>
          <w:rFonts w:ascii="Arial" w:hAnsi="Arial" w:cs="Arial"/>
        </w:rPr>
        <w:t>No</w:t>
      </w:r>
    </w:p>
    <w:p w:rsidR="00D62279" w:rsidRPr="00375350" w:rsidRDefault="00D62279" w:rsidP="00D62279">
      <w:pPr>
        <w:numPr>
          <w:ilvl w:val="0"/>
          <w:numId w:val="21"/>
        </w:numPr>
        <w:rPr>
          <w:rFonts w:ascii="Arial" w:hAnsi="Arial" w:cs="Arial"/>
        </w:rPr>
      </w:pPr>
      <w:r w:rsidRPr="00375350">
        <w:rPr>
          <w:rFonts w:ascii="Arial" w:hAnsi="Arial" w:cs="Arial"/>
        </w:rPr>
        <w:t>Don't know</w:t>
      </w:r>
    </w:p>
    <w:p w:rsidR="00D62279" w:rsidRPr="00375350" w:rsidRDefault="00D62279" w:rsidP="00D62279">
      <w:pPr>
        <w:rPr>
          <w:rFonts w:ascii="Arial" w:hAnsi="Arial" w:cs="Arial"/>
        </w:rPr>
      </w:pPr>
      <w:r w:rsidRPr="00375350">
        <w:rPr>
          <w:rFonts w:ascii="Arial" w:hAnsi="Arial" w:cs="Arial"/>
          <w:b/>
          <w:bCs/>
        </w:rPr>
        <w:t xml:space="preserve">17 </w:t>
      </w:r>
      <w:r w:rsidRPr="00375350">
        <w:rPr>
          <w:rFonts w:ascii="Arial" w:hAnsi="Arial" w:cs="Arial"/>
        </w:rPr>
        <w:t>Has driving or using a vehicle in an antisocial manner had a negative impact on you enjoying the public areas shown on the PSPO restricted area map?</w:t>
      </w:r>
      <w:bookmarkStart w:id="17" w:name="internal-question-2021-05-26-7163201263-"/>
      <w:bookmarkEnd w:id="17"/>
    </w:p>
    <w:p w:rsidR="00D62279" w:rsidRPr="00375350" w:rsidRDefault="00D62279" w:rsidP="00D62279">
      <w:pPr>
        <w:rPr>
          <w:rFonts w:ascii="Arial" w:hAnsi="Arial" w:cs="Arial"/>
          <w:i/>
          <w:iCs/>
        </w:rPr>
      </w:pPr>
      <w:r w:rsidRPr="00375350">
        <w:rPr>
          <w:rFonts w:ascii="Arial" w:hAnsi="Arial" w:cs="Arial"/>
          <w:i/>
          <w:iCs/>
        </w:rPr>
        <w:t>Please select only one item</w:t>
      </w:r>
    </w:p>
    <w:p w:rsidR="00D62279" w:rsidRPr="00375350" w:rsidRDefault="00D62279" w:rsidP="00D62279">
      <w:pPr>
        <w:numPr>
          <w:ilvl w:val="0"/>
          <w:numId w:val="22"/>
        </w:numPr>
        <w:rPr>
          <w:rFonts w:ascii="Arial" w:hAnsi="Arial" w:cs="Arial"/>
        </w:rPr>
      </w:pPr>
      <w:r w:rsidRPr="00375350">
        <w:rPr>
          <w:rFonts w:ascii="Arial" w:hAnsi="Arial" w:cs="Arial"/>
        </w:rPr>
        <w:t>Yes</w:t>
      </w:r>
    </w:p>
    <w:p w:rsidR="00D62279" w:rsidRPr="00375350" w:rsidRDefault="00D62279" w:rsidP="00D62279">
      <w:pPr>
        <w:numPr>
          <w:ilvl w:val="0"/>
          <w:numId w:val="22"/>
        </w:numPr>
        <w:rPr>
          <w:rFonts w:ascii="Arial" w:hAnsi="Arial" w:cs="Arial"/>
        </w:rPr>
      </w:pPr>
      <w:r w:rsidRPr="00375350">
        <w:rPr>
          <w:rFonts w:ascii="Arial" w:hAnsi="Arial" w:cs="Arial"/>
        </w:rPr>
        <w:t>No</w:t>
      </w:r>
    </w:p>
    <w:p w:rsidR="00D62279" w:rsidRPr="00375350" w:rsidRDefault="00D62279" w:rsidP="00D62279">
      <w:pPr>
        <w:numPr>
          <w:ilvl w:val="0"/>
          <w:numId w:val="22"/>
        </w:numPr>
        <w:rPr>
          <w:rFonts w:ascii="Arial" w:hAnsi="Arial" w:cs="Arial"/>
        </w:rPr>
      </w:pPr>
      <w:r w:rsidRPr="00375350">
        <w:rPr>
          <w:rFonts w:ascii="Arial" w:hAnsi="Arial" w:cs="Arial"/>
        </w:rPr>
        <w:t>Don't know</w:t>
      </w:r>
    </w:p>
    <w:p w:rsidR="00D62279" w:rsidRPr="00375350" w:rsidRDefault="00D62279" w:rsidP="00D62279">
      <w:pPr>
        <w:rPr>
          <w:rFonts w:ascii="Arial" w:hAnsi="Arial" w:cs="Arial"/>
        </w:rPr>
      </w:pPr>
      <w:r w:rsidRPr="00375350">
        <w:rPr>
          <w:rFonts w:ascii="Arial" w:hAnsi="Arial" w:cs="Arial"/>
          <w:b/>
          <w:bCs/>
        </w:rPr>
        <w:lastRenderedPageBreak/>
        <w:t xml:space="preserve">18 </w:t>
      </w:r>
      <w:r w:rsidRPr="00375350">
        <w:rPr>
          <w:rFonts w:ascii="Arial" w:hAnsi="Arial" w:cs="Arial"/>
        </w:rPr>
        <w:t>Do you agree we should stop people from driving or using a vehicle in an antisocial manner in the area shown in the PSPO restricted area map?</w:t>
      </w:r>
      <w:bookmarkStart w:id="18" w:name="internal-question-2021-05-26-7801725370-"/>
      <w:bookmarkEnd w:id="18"/>
    </w:p>
    <w:p w:rsidR="00D62279" w:rsidRPr="00375350" w:rsidRDefault="00D62279" w:rsidP="00D62279">
      <w:pPr>
        <w:rPr>
          <w:rFonts w:ascii="Arial" w:hAnsi="Arial" w:cs="Arial"/>
          <w:i/>
          <w:iCs/>
        </w:rPr>
      </w:pPr>
      <w:r w:rsidRPr="00375350">
        <w:rPr>
          <w:rFonts w:ascii="Arial" w:hAnsi="Arial" w:cs="Arial"/>
          <w:i/>
          <w:iCs/>
        </w:rPr>
        <w:t>Please select only one item</w:t>
      </w:r>
    </w:p>
    <w:p w:rsidR="00D62279" w:rsidRPr="00375350" w:rsidRDefault="00D62279" w:rsidP="00D62279">
      <w:pPr>
        <w:numPr>
          <w:ilvl w:val="0"/>
          <w:numId w:val="23"/>
        </w:numPr>
        <w:rPr>
          <w:rFonts w:ascii="Arial" w:hAnsi="Arial" w:cs="Arial"/>
        </w:rPr>
      </w:pPr>
      <w:r w:rsidRPr="00375350">
        <w:rPr>
          <w:rFonts w:ascii="Arial" w:hAnsi="Arial" w:cs="Arial"/>
        </w:rPr>
        <w:t>Yes</w:t>
      </w:r>
    </w:p>
    <w:p w:rsidR="00D62279" w:rsidRPr="00375350" w:rsidRDefault="00D62279" w:rsidP="00D62279">
      <w:pPr>
        <w:numPr>
          <w:ilvl w:val="0"/>
          <w:numId w:val="23"/>
        </w:numPr>
        <w:rPr>
          <w:rFonts w:ascii="Arial" w:hAnsi="Arial" w:cs="Arial"/>
        </w:rPr>
      </w:pPr>
      <w:r w:rsidRPr="00375350">
        <w:rPr>
          <w:rFonts w:ascii="Arial" w:hAnsi="Arial" w:cs="Arial"/>
        </w:rPr>
        <w:t>No</w:t>
      </w:r>
    </w:p>
    <w:p w:rsidR="00D62279" w:rsidRPr="00375350" w:rsidRDefault="00D62279" w:rsidP="00D62279">
      <w:pPr>
        <w:numPr>
          <w:ilvl w:val="0"/>
          <w:numId w:val="23"/>
        </w:numPr>
        <w:rPr>
          <w:rFonts w:ascii="Arial" w:hAnsi="Arial" w:cs="Arial"/>
        </w:rPr>
      </w:pPr>
      <w:r w:rsidRPr="00375350">
        <w:rPr>
          <w:rFonts w:ascii="Arial" w:hAnsi="Arial" w:cs="Arial"/>
        </w:rPr>
        <w:t>Don't know</w:t>
      </w:r>
    </w:p>
    <w:p w:rsidR="00D62279" w:rsidRPr="00375350" w:rsidRDefault="00D62279" w:rsidP="00D62279">
      <w:pPr>
        <w:rPr>
          <w:rFonts w:ascii="Arial" w:hAnsi="Arial" w:cs="Arial"/>
        </w:rPr>
      </w:pPr>
      <w:r w:rsidRPr="00375350">
        <w:rPr>
          <w:rFonts w:ascii="Arial" w:hAnsi="Arial" w:cs="Arial"/>
          <w:b/>
          <w:bCs/>
        </w:rPr>
        <w:t xml:space="preserve">19 </w:t>
      </w:r>
      <w:r w:rsidRPr="00375350">
        <w:rPr>
          <w:rFonts w:ascii="Arial" w:hAnsi="Arial" w:cs="Arial"/>
        </w:rPr>
        <w:t>If you have any additional comments about this subject please let us know</w:t>
      </w:r>
      <w:bookmarkStart w:id="19" w:name="internal-pasted-question-1622031846.56-1"/>
      <w:bookmarkEnd w:id="19"/>
    </w:p>
    <w:p w:rsidR="00D62279" w:rsidRPr="00375350" w:rsidRDefault="00D62279" w:rsidP="00D62279">
      <w:pPr>
        <w:rPr>
          <w:rFonts w:ascii="Arial" w:hAnsi="Arial" w:cs="Arial"/>
        </w:rPr>
      </w:pPr>
      <w:r w:rsidRPr="00375350">
        <w:rPr>
          <w:rFonts w:ascii="Arial" w:hAnsi="Arial" w:cs="Arial"/>
        </w:rPr>
        <w:t>Please comment below:</w:t>
      </w:r>
    </w:p>
    <w:p w:rsidR="00D62279" w:rsidRPr="00375350" w:rsidRDefault="00D62279" w:rsidP="00D62279">
      <w:pPr>
        <w:rPr>
          <w:rFonts w:ascii="Arial" w:hAnsi="Arial" w:cs="Arial"/>
        </w:rPr>
      </w:pPr>
    </w:p>
    <w:p w:rsidR="00D62279" w:rsidRPr="00375350" w:rsidRDefault="00D62279" w:rsidP="00D62279">
      <w:pPr>
        <w:rPr>
          <w:rFonts w:ascii="Arial" w:hAnsi="Arial" w:cs="Arial"/>
          <w:b/>
        </w:rPr>
      </w:pPr>
      <w:r w:rsidRPr="00375350">
        <w:rPr>
          <w:rFonts w:ascii="Arial" w:hAnsi="Arial" w:cs="Arial"/>
          <w:b/>
        </w:rPr>
        <w:t>Blocking roads or pavements</w:t>
      </w:r>
    </w:p>
    <w:p w:rsidR="00D62279" w:rsidRPr="00375350" w:rsidRDefault="00D62279" w:rsidP="00D62279">
      <w:pPr>
        <w:rPr>
          <w:rFonts w:ascii="Arial" w:hAnsi="Arial" w:cs="Arial"/>
        </w:rPr>
      </w:pPr>
      <w:r w:rsidRPr="00375350">
        <w:rPr>
          <w:rFonts w:ascii="Arial" w:hAnsi="Arial" w:cs="Arial"/>
          <w:b/>
          <w:bCs/>
        </w:rPr>
        <w:t xml:space="preserve">20 </w:t>
      </w:r>
      <w:r w:rsidRPr="00375350">
        <w:rPr>
          <w:rFonts w:ascii="Arial" w:hAnsi="Arial" w:cs="Arial"/>
        </w:rPr>
        <w:t>Do you think people blocking the road or pavement in the public areas in the PSPO restricted area map is a problem?</w:t>
      </w:r>
      <w:bookmarkStart w:id="20" w:name="internal-question-2021-05-26-9002344787-"/>
      <w:bookmarkEnd w:id="20"/>
    </w:p>
    <w:p w:rsidR="00D62279" w:rsidRPr="00375350" w:rsidRDefault="00D62279" w:rsidP="00D62279">
      <w:pPr>
        <w:rPr>
          <w:rFonts w:ascii="Arial" w:hAnsi="Arial" w:cs="Arial"/>
          <w:i/>
          <w:iCs/>
        </w:rPr>
      </w:pPr>
      <w:r w:rsidRPr="00375350">
        <w:rPr>
          <w:rFonts w:ascii="Arial" w:hAnsi="Arial" w:cs="Arial"/>
          <w:i/>
          <w:iCs/>
        </w:rPr>
        <w:t>Please select only one item</w:t>
      </w:r>
    </w:p>
    <w:p w:rsidR="00D62279" w:rsidRPr="00375350" w:rsidRDefault="00D62279" w:rsidP="00D62279">
      <w:pPr>
        <w:numPr>
          <w:ilvl w:val="0"/>
          <w:numId w:val="24"/>
        </w:numPr>
        <w:rPr>
          <w:rFonts w:ascii="Arial" w:hAnsi="Arial" w:cs="Arial"/>
        </w:rPr>
      </w:pPr>
      <w:r w:rsidRPr="00375350">
        <w:rPr>
          <w:rFonts w:ascii="Arial" w:hAnsi="Arial" w:cs="Arial"/>
        </w:rPr>
        <w:t>Yes</w:t>
      </w:r>
    </w:p>
    <w:p w:rsidR="00D62279" w:rsidRPr="00375350" w:rsidRDefault="00D62279" w:rsidP="00D62279">
      <w:pPr>
        <w:numPr>
          <w:ilvl w:val="0"/>
          <w:numId w:val="24"/>
        </w:numPr>
        <w:rPr>
          <w:rFonts w:ascii="Arial" w:hAnsi="Arial" w:cs="Arial"/>
        </w:rPr>
      </w:pPr>
      <w:r w:rsidRPr="00375350">
        <w:rPr>
          <w:rFonts w:ascii="Arial" w:hAnsi="Arial" w:cs="Arial"/>
        </w:rPr>
        <w:t>No</w:t>
      </w:r>
    </w:p>
    <w:p w:rsidR="00D62279" w:rsidRPr="00375350" w:rsidRDefault="00D62279" w:rsidP="00D62279">
      <w:pPr>
        <w:numPr>
          <w:ilvl w:val="0"/>
          <w:numId w:val="24"/>
        </w:numPr>
        <w:rPr>
          <w:rFonts w:ascii="Arial" w:hAnsi="Arial" w:cs="Arial"/>
        </w:rPr>
      </w:pPr>
      <w:r w:rsidRPr="00375350">
        <w:rPr>
          <w:rFonts w:ascii="Arial" w:hAnsi="Arial" w:cs="Arial"/>
        </w:rPr>
        <w:t>Don't know</w:t>
      </w:r>
    </w:p>
    <w:p w:rsidR="00D62279" w:rsidRPr="00375350" w:rsidRDefault="00D62279" w:rsidP="00D62279">
      <w:pPr>
        <w:rPr>
          <w:rFonts w:ascii="Arial" w:hAnsi="Arial" w:cs="Arial"/>
        </w:rPr>
      </w:pPr>
      <w:r w:rsidRPr="00375350">
        <w:rPr>
          <w:rFonts w:ascii="Arial" w:hAnsi="Arial" w:cs="Arial"/>
          <w:b/>
          <w:bCs/>
        </w:rPr>
        <w:lastRenderedPageBreak/>
        <w:t xml:space="preserve">21 </w:t>
      </w:r>
      <w:r w:rsidRPr="00375350">
        <w:rPr>
          <w:rFonts w:ascii="Arial" w:hAnsi="Arial" w:cs="Arial"/>
        </w:rPr>
        <w:t>Has blocking the road or pavement had a negative impact on you enjoying the public areas shown on the PSPO restricted area map?</w:t>
      </w:r>
      <w:bookmarkStart w:id="21" w:name="internal-question-2021-05-26-0070337585-"/>
      <w:bookmarkEnd w:id="21"/>
    </w:p>
    <w:p w:rsidR="00D62279" w:rsidRPr="00375350" w:rsidRDefault="00D62279" w:rsidP="00D62279">
      <w:pPr>
        <w:rPr>
          <w:rFonts w:ascii="Arial" w:hAnsi="Arial" w:cs="Arial"/>
          <w:i/>
          <w:iCs/>
        </w:rPr>
      </w:pPr>
      <w:r w:rsidRPr="00375350">
        <w:rPr>
          <w:rFonts w:ascii="Arial" w:hAnsi="Arial" w:cs="Arial"/>
          <w:i/>
          <w:iCs/>
        </w:rPr>
        <w:t>Please select only one item</w:t>
      </w:r>
    </w:p>
    <w:p w:rsidR="00D62279" w:rsidRPr="00375350" w:rsidRDefault="00D62279" w:rsidP="00D62279">
      <w:pPr>
        <w:numPr>
          <w:ilvl w:val="0"/>
          <w:numId w:val="25"/>
        </w:numPr>
        <w:rPr>
          <w:rFonts w:ascii="Arial" w:hAnsi="Arial" w:cs="Arial"/>
        </w:rPr>
      </w:pPr>
      <w:r w:rsidRPr="00375350">
        <w:rPr>
          <w:rFonts w:ascii="Arial" w:hAnsi="Arial" w:cs="Arial"/>
        </w:rPr>
        <w:t>Yes</w:t>
      </w:r>
    </w:p>
    <w:p w:rsidR="00D62279" w:rsidRPr="00375350" w:rsidRDefault="00D62279" w:rsidP="00D62279">
      <w:pPr>
        <w:numPr>
          <w:ilvl w:val="0"/>
          <w:numId w:val="25"/>
        </w:numPr>
        <w:rPr>
          <w:rFonts w:ascii="Arial" w:hAnsi="Arial" w:cs="Arial"/>
        </w:rPr>
      </w:pPr>
      <w:r w:rsidRPr="00375350">
        <w:rPr>
          <w:rFonts w:ascii="Arial" w:hAnsi="Arial" w:cs="Arial"/>
        </w:rPr>
        <w:t>No</w:t>
      </w:r>
    </w:p>
    <w:p w:rsidR="00D62279" w:rsidRPr="00375350" w:rsidRDefault="00D62279" w:rsidP="00D62279">
      <w:pPr>
        <w:numPr>
          <w:ilvl w:val="0"/>
          <w:numId w:val="25"/>
        </w:numPr>
        <w:rPr>
          <w:rFonts w:ascii="Arial" w:hAnsi="Arial" w:cs="Arial"/>
        </w:rPr>
      </w:pPr>
      <w:r w:rsidRPr="00375350">
        <w:rPr>
          <w:rFonts w:ascii="Arial" w:hAnsi="Arial" w:cs="Arial"/>
        </w:rPr>
        <w:t>Don’t Know</w:t>
      </w:r>
    </w:p>
    <w:p w:rsidR="00D62279" w:rsidRPr="00375350" w:rsidRDefault="00D62279" w:rsidP="00D62279">
      <w:pPr>
        <w:rPr>
          <w:rFonts w:ascii="Arial" w:hAnsi="Arial" w:cs="Arial"/>
        </w:rPr>
      </w:pPr>
      <w:r w:rsidRPr="00375350">
        <w:rPr>
          <w:rFonts w:ascii="Arial" w:hAnsi="Arial" w:cs="Arial"/>
          <w:b/>
          <w:bCs/>
        </w:rPr>
        <w:t xml:space="preserve">22 </w:t>
      </w:r>
      <w:r w:rsidRPr="00375350">
        <w:rPr>
          <w:rFonts w:ascii="Arial" w:hAnsi="Arial" w:cs="Arial"/>
        </w:rPr>
        <w:t>Do you agree we should stop people from blocking the road or pavement in the area shown in the PSPO restricted area map?</w:t>
      </w:r>
      <w:bookmarkStart w:id="22" w:name="internal-question-2021-05-26-1215161579-"/>
      <w:bookmarkEnd w:id="22"/>
    </w:p>
    <w:p w:rsidR="00D62279" w:rsidRPr="00375350" w:rsidRDefault="00D62279" w:rsidP="00D62279">
      <w:pPr>
        <w:rPr>
          <w:rFonts w:ascii="Arial" w:hAnsi="Arial" w:cs="Arial"/>
          <w:i/>
          <w:iCs/>
        </w:rPr>
      </w:pPr>
      <w:r w:rsidRPr="00375350">
        <w:rPr>
          <w:rFonts w:ascii="Arial" w:hAnsi="Arial" w:cs="Arial"/>
          <w:i/>
          <w:iCs/>
        </w:rPr>
        <w:t>Please select only one item</w:t>
      </w:r>
    </w:p>
    <w:p w:rsidR="00D62279" w:rsidRPr="00375350" w:rsidRDefault="00D62279" w:rsidP="00D62279">
      <w:pPr>
        <w:numPr>
          <w:ilvl w:val="0"/>
          <w:numId w:val="26"/>
        </w:numPr>
        <w:rPr>
          <w:rFonts w:ascii="Arial" w:hAnsi="Arial" w:cs="Arial"/>
        </w:rPr>
      </w:pPr>
      <w:r w:rsidRPr="00375350">
        <w:rPr>
          <w:rFonts w:ascii="Arial" w:hAnsi="Arial" w:cs="Arial"/>
        </w:rPr>
        <w:t>Yes</w:t>
      </w:r>
    </w:p>
    <w:p w:rsidR="00D62279" w:rsidRPr="00375350" w:rsidRDefault="00D62279" w:rsidP="00D62279">
      <w:pPr>
        <w:numPr>
          <w:ilvl w:val="0"/>
          <w:numId w:val="26"/>
        </w:numPr>
        <w:rPr>
          <w:rFonts w:ascii="Arial" w:hAnsi="Arial" w:cs="Arial"/>
        </w:rPr>
      </w:pPr>
      <w:r w:rsidRPr="00375350">
        <w:rPr>
          <w:rFonts w:ascii="Arial" w:hAnsi="Arial" w:cs="Arial"/>
        </w:rPr>
        <w:t>No</w:t>
      </w:r>
    </w:p>
    <w:p w:rsidR="00D62279" w:rsidRPr="00375350" w:rsidRDefault="00D62279" w:rsidP="00D62279">
      <w:pPr>
        <w:numPr>
          <w:ilvl w:val="0"/>
          <w:numId w:val="26"/>
        </w:numPr>
        <w:rPr>
          <w:rFonts w:ascii="Arial" w:hAnsi="Arial" w:cs="Arial"/>
        </w:rPr>
      </w:pPr>
      <w:r w:rsidRPr="00375350">
        <w:rPr>
          <w:rFonts w:ascii="Arial" w:hAnsi="Arial" w:cs="Arial"/>
        </w:rPr>
        <w:t>Don't know</w:t>
      </w:r>
    </w:p>
    <w:p w:rsidR="00D62279" w:rsidRPr="00375350" w:rsidRDefault="00D62279" w:rsidP="00D62279">
      <w:pPr>
        <w:rPr>
          <w:rFonts w:ascii="Arial" w:hAnsi="Arial" w:cs="Arial"/>
        </w:rPr>
      </w:pPr>
      <w:r w:rsidRPr="00375350">
        <w:rPr>
          <w:rFonts w:ascii="Arial" w:hAnsi="Arial" w:cs="Arial"/>
          <w:b/>
          <w:bCs/>
        </w:rPr>
        <w:t xml:space="preserve">23 </w:t>
      </w:r>
      <w:r w:rsidRPr="00375350">
        <w:rPr>
          <w:rFonts w:ascii="Arial" w:hAnsi="Arial" w:cs="Arial"/>
        </w:rPr>
        <w:t>If you have any additional comments about this subject please let us know</w:t>
      </w:r>
      <w:bookmarkStart w:id="23" w:name="internal-pasted-question-1622033146.06-2"/>
      <w:bookmarkEnd w:id="23"/>
    </w:p>
    <w:p w:rsidR="00D62279" w:rsidRPr="00375350" w:rsidRDefault="00D62279" w:rsidP="003C1835">
      <w:pPr>
        <w:rPr>
          <w:rFonts w:ascii="Arial" w:hAnsi="Arial" w:cs="Arial"/>
        </w:rPr>
      </w:pPr>
      <w:r w:rsidRPr="00375350">
        <w:rPr>
          <w:rFonts w:ascii="Arial" w:hAnsi="Arial" w:cs="Arial"/>
        </w:rPr>
        <w:t>Please comment below:</w:t>
      </w:r>
    </w:p>
    <w:sectPr w:rsidR="00D62279" w:rsidRPr="003753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4721B"/>
    <w:multiLevelType w:val="multilevel"/>
    <w:tmpl w:val="AD866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3B6A12"/>
    <w:multiLevelType w:val="hybridMultilevel"/>
    <w:tmpl w:val="27843868"/>
    <w:lvl w:ilvl="0" w:tplc="79D2F7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6E5453"/>
    <w:multiLevelType w:val="multilevel"/>
    <w:tmpl w:val="79CE6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703C04"/>
    <w:multiLevelType w:val="multilevel"/>
    <w:tmpl w:val="26E44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2B17B4"/>
    <w:multiLevelType w:val="multilevel"/>
    <w:tmpl w:val="25E05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82083B"/>
    <w:multiLevelType w:val="multilevel"/>
    <w:tmpl w:val="F258B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6D12A7"/>
    <w:multiLevelType w:val="multilevel"/>
    <w:tmpl w:val="9F0E8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F243BD"/>
    <w:multiLevelType w:val="multilevel"/>
    <w:tmpl w:val="EF7A9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065594"/>
    <w:multiLevelType w:val="multilevel"/>
    <w:tmpl w:val="BAECA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C54BCA"/>
    <w:multiLevelType w:val="multilevel"/>
    <w:tmpl w:val="AA7E2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E83FB2"/>
    <w:multiLevelType w:val="hybridMultilevel"/>
    <w:tmpl w:val="7B9439FA"/>
    <w:lvl w:ilvl="0" w:tplc="8A6A783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E2A1A3D"/>
    <w:multiLevelType w:val="multilevel"/>
    <w:tmpl w:val="A776F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E616A2"/>
    <w:multiLevelType w:val="multilevel"/>
    <w:tmpl w:val="EBC6B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5C6CBD"/>
    <w:multiLevelType w:val="multilevel"/>
    <w:tmpl w:val="CFC2B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A90F0E"/>
    <w:multiLevelType w:val="multilevel"/>
    <w:tmpl w:val="5CCEC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F90BC5"/>
    <w:multiLevelType w:val="multilevel"/>
    <w:tmpl w:val="0C8E0C5E"/>
    <w:lvl w:ilvl="0">
      <w:start w:val="1"/>
      <w:numFmt w:val="lowerLetter"/>
      <w:lvlText w:val="%1)"/>
      <w:lvlJc w:val="left"/>
      <w:pPr>
        <w:ind w:left="501" w:hanging="360"/>
      </w:pPr>
      <w:rPr>
        <w:rFonts w:hint="default"/>
      </w:rPr>
    </w:lvl>
    <w:lvl w:ilvl="1">
      <w:start w:val="1"/>
      <w:numFmt w:val="decimal"/>
      <w:lvlText w:val="%1.%2"/>
      <w:lvlJc w:val="left"/>
      <w:pPr>
        <w:ind w:left="382" w:hanging="360"/>
      </w:pPr>
      <w:rPr>
        <w:rFonts w:hint="default"/>
      </w:rPr>
    </w:lvl>
    <w:lvl w:ilvl="2">
      <w:start w:val="1"/>
      <w:numFmt w:val="decimal"/>
      <w:lvlText w:val="%1.%2.%3"/>
      <w:lvlJc w:val="left"/>
      <w:pPr>
        <w:ind w:left="623" w:hanging="720"/>
      </w:pPr>
      <w:rPr>
        <w:rFonts w:hint="default"/>
      </w:rPr>
    </w:lvl>
    <w:lvl w:ilvl="3">
      <w:start w:val="1"/>
      <w:numFmt w:val="decimal"/>
      <w:lvlText w:val="%1.%2.%3.%4"/>
      <w:lvlJc w:val="left"/>
      <w:pPr>
        <w:ind w:left="504" w:hanging="720"/>
      </w:pPr>
      <w:rPr>
        <w:rFonts w:hint="default"/>
      </w:rPr>
    </w:lvl>
    <w:lvl w:ilvl="4">
      <w:start w:val="1"/>
      <w:numFmt w:val="decimal"/>
      <w:lvlText w:val="%1.%2.%3.%4.%5"/>
      <w:lvlJc w:val="left"/>
      <w:pPr>
        <w:ind w:left="745" w:hanging="1080"/>
      </w:pPr>
      <w:rPr>
        <w:rFonts w:hint="default"/>
      </w:rPr>
    </w:lvl>
    <w:lvl w:ilvl="5">
      <w:start w:val="1"/>
      <w:numFmt w:val="decimal"/>
      <w:lvlText w:val="%1.%2.%3.%4.%5.%6"/>
      <w:lvlJc w:val="left"/>
      <w:pPr>
        <w:ind w:left="626" w:hanging="1080"/>
      </w:pPr>
      <w:rPr>
        <w:rFonts w:hint="default"/>
      </w:rPr>
    </w:lvl>
    <w:lvl w:ilvl="6">
      <w:start w:val="1"/>
      <w:numFmt w:val="decimal"/>
      <w:lvlText w:val="%1.%2.%3.%4.%5.%6.%7"/>
      <w:lvlJc w:val="left"/>
      <w:pPr>
        <w:ind w:left="867" w:hanging="1440"/>
      </w:pPr>
      <w:rPr>
        <w:rFonts w:hint="default"/>
      </w:rPr>
    </w:lvl>
    <w:lvl w:ilvl="7">
      <w:start w:val="1"/>
      <w:numFmt w:val="decimal"/>
      <w:lvlText w:val="%1.%2.%3.%4.%5.%6.%7.%8"/>
      <w:lvlJc w:val="left"/>
      <w:pPr>
        <w:ind w:left="748" w:hanging="1440"/>
      </w:pPr>
      <w:rPr>
        <w:rFonts w:hint="default"/>
      </w:rPr>
    </w:lvl>
    <w:lvl w:ilvl="8">
      <w:start w:val="1"/>
      <w:numFmt w:val="decimal"/>
      <w:lvlText w:val="%1.%2.%3.%4.%5.%6.%7.%8.%9"/>
      <w:lvlJc w:val="left"/>
      <w:pPr>
        <w:ind w:left="989" w:hanging="1800"/>
      </w:pPr>
      <w:rPr>
        <w:rFonts w:hint="default"/>
      </w:rPr>
    </w:lvl>
  </w:abstractNum>
  <w:abstractNum w:abstractNumId="16" w15:restartNumberingAfterBreak="0">
    <w:nsid w:val="53EF42A5"/>
    <w:multiLevelType w:val="multilevel"/>
    <w:tmpl w:val="D68C3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5D0BE9"/>
    <w:multiLevelType w:val="multilevel"/>
    <w:tmpl w:val="500EA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AB376E"/>
    <w:multiLevelType w:val="multilevel"/>
    <w:tmpl w:val="8690B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C42EC7"/>
    <w:multiLevelType w:val="multilevel"/>
    <w:tmpl w:val="7160F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42943D4"/>
    <w:multiLevelType w:val="hybridMultilevel"/>
    <w:tmpl w:val="F0D48672"/>
    <w:lvl w:ilvl="0" w:tplc="3842CB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6F0D7C"/>
    <w:multiLevelType w:val="hybridMultilevel"/>
    <w:tmpl w:val="143CB256"/>
    <w:lvl w:ilvl="0" w:tplc="90A696E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DEC3A50"/>
    <w:multiLevelType w:val="multilevel"/>
    <w:tmpl w:val="92680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BA07BA"/>
    <w:multiLevelType w:val="multilevel"/>
    <w:tmpl w:val="55561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ED50F7"/>
    <w:multiLevelType w:val="multilevel"/>
    <w:tmpl w:val="BCCA0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920D71"/>
    <w:multiLevelType w:val="hybridMultilevel"/>
    <w:tmpl w:val="B80C3D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20"/>
  </w:num>
  <w:num w:numId="3">
    <w:abstractNumId w:val="25"/>
  </w:num>
  <w:num w:numId="4">
    <w:abstractNumId w:val="1"/>
  </w:num>
  <w:num w:numId="5">
    <w:abstractNumId w:val="10"/>
  </w:num>
  <w:num w:numId="6">
    <w:abstractNumId w:val="15"/>
  </w:num>
  <w:num w:numId="7">
    <w:abstractNumId w:val="24"/>
  </w:num>
  <w:num w:numId="8">
    <w:abstractNumId w:val="3"/>
  </w:num>
  <w:num w:numId="9">
    <w:abstractNumId w:val="9"/>
  </w:num>
  <w:num w:numId="10">
    <w:abstractNumId w:val="14"/>
  </w:num>
  <w:num w:numId="11">
    <w:abstractNumId w:val="0"/>
  </w:num>
  <w:num w:numId="12">
    <w:abstractNumId w:val="13"/>
  </w:num>
  <w:num w:numId="13">
    <w:abstractNumId w:val="5"/>
  </w:num>
  <w:num w:numId="14">
    <w:abstractNumId w:val="18"/>
  </w:num>
  <w:num w:numId="15">
    <w:abstractNumId w:val="16"/>
  </w:num>
  <w:num w:numId="16">
    <w:abstractNumId w:val="6"/>
  </w:num>
  <w:num w:numId="17">
    <w:abstractNumId w:val="4"/>
  </w:num>
  <w:num w:numId="18">
    <w:abstractNumId w:val="8"/>
  </w:num>
  <w:num w:numId="19">
    <w:abstractNumId w:val="17"/>
  </w:num>
  <w:num w:numId="20">
    <w:abstractNumId w:val="19"/>
  </w:num>
  <w:num w:numId="21">
    <w:abstractNumId w:val="12"/>
  </w:num>
  <w:num w:numId="22">
    <w:abstractNumId w:val="7"/>
  </w:num>
  <w:num w:numId="23">
    <w:abstractNumId w:val="22"/>
  </w:num>
  <w:num w:numId="24">
    <w:abstractNumId w:val="11"/>
  </w:num>
  <w:num w:numId="25">
    <w:abstractNumId w:val="2"/>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835"/>
    <w:rsid w:val="000A42A8"/>
    <w:rsid w:val="000B41E2"/>
    <w:rsid w:val="0015107B"/>
    <w:rsid w:val="001F5F4E"/>
    <w:rsid w:val="0021145E"/>
    <w:rsid w:val="0026398C"/>
    <w:rsid w:val="00375350"/>
    <w:rsid w:val="003C1835"/>
    <w:rsid w:val="0040370B"/>
    <w:rsid w:val="0040733B"/>
    <w:rsid w:val="0048632F"/>
    <w:rsid w:val="004969D7"/>
    <w:rsid w:val="004B390A"/>
    <w:rsid w:val="00643BB4"/>
    <w:rsid w:val="00734727"/>
    <w:rsid w:val="00751407"/>
    <w:rsid w:val="007579DE"/>
    <w:rsid w:val="00851285"/>
    <w:rsid w:val="008C4B1C"/>
    <w:rsid w:val="008E3DE6"/>
    <w:rsid w:val="00971330"/>
    <w:rsid w:val="009716A3"/>
    <w:rsid w:val="009A3FAE"/>
    <w:rsid w:val="009D5147"/>
    <w:rsid w:val="00A26525"/>
    <w:rsid w:val="00C00708"/>
    <w:rsid w:val="00C702C4"/>
    <w:rsid w:val="00CC6986"/>
    <w:rsid w:val="00D2106F"/>
    <w:rsid w:val="00D517D7"/>
    <w:rsid w:val="00D51CB3"/>
    <w:rsid w:val="00D62279"/>
    <w:rsid w:val="00E03665"/>
    <w:rsid w:val="00E113D4"/>
    <w:rsid w:val="00E401B4"/>
    <w:rsid w:val="00ED15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55E9C3E2-34D0-4695-AE6B-6274E8220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5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70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357BD-FF85-41E2-A0A9-DD511355D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1812</Words>
  <Characters>10333</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Rochdale BC</Company>
  <LinksUpToDate>false</LinksUpToDate>
  <CharactersWithSpaces>12121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Cordingley</dc:creator>
  <cp:keywords/>
  <dc:description/>
  <cp:lastModifiedBy>Charles Cordingley</cp:lastModifiedBy>
  <cp:revision>2</cp:revision>
  <dcterms:created xsi:type="dcterms:W3CDTF">2024-05-22T16:18:00Z</dcterms:created>
  <dcterms:modified xsi:type="dcterms:W3CDTF">2024-05-22T16:18:00Z</dcterms:modified>
</cp:coreProperties>
</file>