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575A0E" wp14:paraId="6E20D8BC" wp14:textId="6893F99C">
      <w:pPr>
        <w:shd w:val="clear" w:color="auto" w:fill="FFFFFF" w:themeFill="background1"/>
        <w:spacing w:before="0" w:beforeAutospacing="off" w:after="210" w:afterAutospacing="off"/>
        <w:jc w:val="left"/>
        <w:rPr>
          <w:rFonts w:ascii="Segoe UI" w:hAnsi="Segoe UI" w:eastAsia="Segoe UI" w:cs="Segoe UI"/>
          <w:b w:val="1"/>
          <w:bCs w:val="1"/>
          <w:i w:val="0"/>
          <w:iCs w:val="0"/>
          <w:caps w:val="0"/>
          <w:smallCaps w:val="0"/>
          <w:noProof w:val="0"/>
          <w:color w:val="242424"/>
          <w:sz w:val="21"/>
          <w:szCs w:val="21"/>
          <w:lang w:val="en-US"/>
        </w:rPr>
      </w:pPr>
      <w:bookmarkStart w:name="_Int_oxXx1Uvn" w:id="350263881"/>
      <w:r w:rsidRPr="56575A0E" w:rsidR="2D73C2C8">
        <w:rPr>
          <w:rFonts w:ascii="Segoe UI" w:hAnsi="Segoe UI" w:eastAsia="Segoe UI" w:cs="Segoe UI"/>
          <w:b w:val="1"/>
          <w:bCs w:val="1"/>
          <w:i w:val="0"/>
          <w:iCs w:val="0"/>
          <w:caps w:val="0"/>
          <w:smallCaps w:val="0"/>
          <w:noProof w:val="0"/>
          <w:color w:val="242424"/>
          <w:sz w:val="21"/>
          <w:szCs w:val="21"/>
          <w:lang w:val="en-US"/>
        </w:rPr>
        <w:t>Bowling Green Maintenance Proposal FAQ</w:t>
      </w:r>
      <w:bookmarkEnd w:id="350263881"/>
    </w:p>
    <w:p xmlns:wp14="http://schemas.microsoft.com/office/word/2010/wordml" w:rsidP="56575A0E" wp14:paraId="6B95CD6D" wp14:textId="602D512F">
      <w:pPr>
        <w:shd w:val="clear" w:color="auto" w:fill="FFFFFF" w:themeFill="background1"/>
        <w:spacing w:before="0" w:beforeAutospacing="off" w:after="210" w:afterAutospacing="off"/>
        <w:jc w:val="left"/>
      </w:pPr>
      <w:r w:rsidRPr="56575A0E" w:rsidR="2D73C2C8">
        <w:rPr>
          <w:rFonts w:ascii="Segoe UI" w:hAnsi="Segoe UI" w:eastAsia="Segoe UI" w:cs="Segoe UI"/>
          <w:b w:val="1"/>
          <w:bCs w:val="1"/>
          <w:i w:val="0"/>
          <w:iCs w:val="0"/>
          <w:caps w:val="0"/>
          <w:smallCaps w:val="0"/>
          <w:noProof w:val="0"/>
          <w:color w:val="242424"/>
          <w:sz w:val="21"/>
          <w:szCs w:val="21"/>
          <w:lang w:val="en-US"/>
        </w:rPr>
        <w:t>General Report Overview:</w:t>
      </w:r>
    </w:p>
    <w:p xmlns:wp14="http://schemas.microsoft.com/office/word/2010/wordml" w:rsidP="576E48C3" wp14:paraId="01A5E1CE" wp14:textId="75E38E4B">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Q1: Why is the Council proposing changes to the funding of Bowling Greens?</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The Council </w:t>
      </w:r>
      <w:r w:rsidRPr="576E48C3" w:rsidR="2D73C2C8">
        <w:rPr>
          <w:rFonts w:ascii="Segoe UI" w:hAnsi="Segoe UI" w:eastAsia="Segoe UI" w:cs="Segoe UI"/>
          <w:b w:val="0"/>
          <w:bCs w:val="0"/>
          <w:i w:val="0"/>
          <w:iCs w:val="0"/>
          <w:caps w:val="0"/>
          <w:smallCaps w:val="0"/>
          <w:noProof w:val="0"/>
          <w:color w:val="242424"/>
          <w:sz w:val="21"/>
          <w:szCs w:val="21"/>
          <w:lang w:val="en-US"/>
        </w:rPr>
        <w:t>is required to</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set a balanced budget each </w:t>
      </w:r>
      <w:r w:rsidRPr="576E48C3" w:rsidR="0C0A811D">
        <w:rPr>
          <w:rFonts w:ascii="Segoe UI" w:hAnsi="Segoe UI" w:eastAsia="Segoe UI" w:cs="Segoe UI"/>
          <w:b w:val="0"/>
          <w:bCs w:val="0"/>
          <w:i w:val="0"/>
          <w:iCs w:val="0"/>
          <w:caps w:val="0"/>
          <w:smallCaps w:val="0"/>
          <w:noProof w:val="0"/>
          <w:color w:val="242424"/>
          <w:sz w:val="21"/>
          <w:szCs w:val="21"/>
          <w:lang w:val="en-US"/>
        </w:rPr>
        <w:t>budget year</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Due to pressures in Adults Social Care, Children’s, and Housing Services, </w:t>
      </w:r>
      <w:r w:rsidRPr="576E48C3" w:rsidR="2D73C2C8">
        <w:rPr>
          <w:rFonts w:ascii="Segoe UI" w:hAnsi="Segoe UI" w:eastAsia="Segoe UI" w:cs="Segoe UI"/>
          <w:b w:val="0"/>
          <w:bCs w:val="0"/>
          <w:i w:val="0"/>
          <w:iCs w:val="0"/>
          <w:caps w:val="0"/>
          <w:smallCaps w:val="0"/>
          <w:noProof w:val="0"/>
          <w:color w:val="242424"/>
          <w:sz w:val="21"/>
          <w:szCs w:val="21"/>
          <w:lang w:val="en-US"/>
        </w:rPr>
        <w:t xml:space="preserve">efficiency </w:t>
      </w:r>
      <w:r w:rsidRPr="576E48C3" w:rsidR="5A82495C">
        <w:rPr>
          <w:rFonts w:ascii="Segoe UI" w:hAnsi="Segoe UI" w:eastAsia="Segoe UI" w:cs="Segoe UI"/>
          <w:b w:val="0"/>
          <w:bCs w:val="0"/>
          <w:i w:val="0"/>
          <w:iCs w:val="0"/>
          <w:caps w:val="0"/>
          <w:smallCaps w:val="0"/>
          <w:noProof w:val="0"/>
          <w:color w:val="242424"/>
          <w:sz w:val="21"/>
          <w:szCs w:val="21"/>
          <w:lang w:val="en-US"/>
        </w:rPr>
        <w:t>has</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been </w:t>
      </w:r>
      <w:r w:rsidRPr="576E48C3" w:rsidR="2D73C2C8">
        <w:rPr>
          <w:rFonts w:ascii="Segoe UI" w:hAnsi="Segoe UI" w:eastAsia="Segoe UI" w:cs="Segoe UI"/>
          <w:b w:val="0"/>
          <w:bCs w:val="0"/>
          <w:i w:val="0"/>
          <w:iCs w:val="0"/>
          <w:caps w:val="0"/>
          <w:smallCaps w:val="0"/>
          <w:noProof w:val="0"/>
          <w:color w:val="242424"/>
          <w:sz w:val="21"/>
          <w:szCs w:val="21"/>
          <w:lang w:val="en-US"/>
        </w:rPr>
        <w:t>required</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across the Council. </w:t>
      </w:r>
      <w:r w:rsidRPr="576E48C3" w:rsidR="6D1F1FB9">
        <w:rPr>
          <w:rFonts w:ascii="Segoe UI" w:hAnsi="Segoe UI" w:eastAsia="Segoe UI" w:cs="Segoe UI"/>
          <w:b w:val="0"/>
          <w:bCs w:val="0"/>
          <w:i w:val="0"/>
          <w:iCs w:val="0"/>
          <w:caps w:val="0"/>
          <w:smallCaps w:val="0"/>
          <w:noProof w:val="0"/>
          <w:color w:val="242424"/>
          <w:sz w:val="21"/>
          <w:szCs w:val="21"/>
          <w:lang w:val="en-US"/>
        </w:rPr>
        <w:t>Additionally, Public Health funding supporting the Council’s Environmental Management Service budget for bowling green maintenance is being withdrawn.</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£30,000 Public Health funding for bowling green maintenance is to be withdrawn from EM Service budgets in 2025/26, and the full £60,000 is to be withdrawn from 2026/27 onwards.</w:t>
      </w:r>
    </w:p>
    <w:p xmlns:wp14="http://schemas.microsoft.com/office/word/2010/wordml" w:rsidP="576E48C3" wp14:paraId="36053378" wp14:textId="223343E4">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Q2: What are the main recommendations of the report?</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Due to the removal of £30k funding in 2025/26 and £60k from 2026/27, the Councils Cabinet </w:t>
      </w:r>
      <w:r w:rsidRPr="576E48C3" w:rsidR="7751B567">
        <w:rPr>
          <w:rFonts w:ascii="Segoe UI" w:hAnsi="Segoe UI" w:eastAsia="Segoe UI" w:cs="Segoe UI"/>
          <w:b w:val="0"/>
          <w:bCs w:val="0"/>
          <w:i w:val="0"/>
          <w:iCs w:val="0"/>
          <w:caps w:val="0"/>
          <w:smallCaps w:val="0"/>
          <w:noProof w:val="0"/>
          <w:color w:val="242424"/>
          <w:sz w:val="21"/>
          <w:szCs w:val="21"/>
          <w:lang w:val="en-US"/>
        </w:rPr>
        <w:t>were</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asked to approve the proposal as a basis to consult with the bowling clubs, to agree on a system that w</w:t>
      </w:r>
      <w:r w:rsidRPr="576E48C3" w:rsidR="0B536AA2">
        <w:rPr>
          <w:rFonts w:ascii="Segoe UI" w:hAnsi="Segoe UI" w:eastAsia="Segoe UI" w:cs="Segoe UI"/>
          <w:b w:val="0"/>
          <w:bCs w:val="0"/>
          <w:i w:val="0"/>
          <w:iCs w:val="0"/>
          <w:caps w:val="0"/>
          <w:smallCaps w:val="0"/>
          <w:noProof w:val="0"/>
          <w:color w:val="242424"/>
          <w:sz w:val="21"/>
          <w:szCs w:val="21"/>
          <w:lang w:val="en-US"/>
        </w:rPr>
        <w:t>ould</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enable the Council to achieve the required saving and for this saving cost to be shared equally by all the clubs.</w:t>
      </w:r>
    </w:p>
    <w:p xmlns:wp14="http://schemas.microsoft.com/office/word/2010/wordml" w:rsidP="576E48C3" wp14:paraId="72515FDA" wp14:textId="102732EA">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Q3: What are the reasons for these recommendations?</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Funding will be reduced as part of the Budget Setting process to set a Balanced Budget for the Council for 2025/26. There is a need to consult on the options to reduce funding and </w:t>
      </w:r>
      <w:r w:rsidRPr="576E48C3" w:rsidR="2D73C2C8">
        <w:rPr>
          <w:rFonts w:ascii="Segoe UI" w:hAnsi="Segoe UI" w:eastAsia="Segoe UI" w:cs="Segoe UI"/>
          <w:b w:val="0"/>
          <w:bCs w:val="0"/>
          <w:i w:val="0"/>
          <w:iCs w:val="0"/>
          <w:caps w:val="0"/>
          <w:smallCaps w:val="0"/>
          <w:noProof w:val="0"/>
          <w:color w:val="242424"/>
          <w:sz w:val="21"/>
          <w:szCs w:val="21"/>
          <w:lang w:val="en-US"/>
        </w:rPr>
        <w:t>maintain</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the service to Bowling Greens and facilities. Additionally, there is an opportunity to repurpose resources and reduce the council's liabilities associated with deteriorating assets, and potential capital receipts from the sale of the land and buildings associated with any </w:t>
      </w:r>
      <w:r w:rsidRPr="576E48C3" w:rsidR="2D73C2C8">
        <w:rPr>
          <w:rFonts w:ascii="Segoe UI" w:hAnsi="Segoe UI" w:eastAsia="Segoe UI" w:cs="Segoe UI"/>
          <w:b w:val="0"/>
          <w:bCs w:val="0"/>
          <w:i w:val="0"/>
          <w:iCs w:val="0"/>
          <w:caps w:val="0"/>
          <w:smallCaps w:val="0"/>
          <w:noProof w:val="0"/>
          <w:color w:val="242424"/>
          <w:sz w:val="21"/>
          <w:szCs w:val="21"/>
          <w:lang w:val="en-US"/>
        </w:rPr>
        <w:t>subsequently</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closed greens</w:t>
      </w:r>
      <w:r w:rsidRPr="576E48C3" w:rsidR="7A6D5C8B">
        <w:rPr>
          <w:rFonts w:ascii="Segoe UI" w:hAnsi="Segoe UI" w:eastAsia="Segoe UI" w:cs="Segoe UI"/>
          <w:b w:val="0"/>
          <w:bCs w:val="0"/>
          <w:i w:val="0"/>
          <w:iCs w:val="0"/>
          <w:caps w:val="0"/>
          <w:smallCaps w:val="0"/>
          <w:noProof w:val="0"/>
          <w:color w:val="242424"/>
          <w:sz w:val="21"/>
          <w:szCs w:val="21"/>
          <w:lang w:val="en-US"/>
        </w:rPr>
        <w:t xml:space="preserve"> if that ever happens where not required/in use or suitably utilised any longer</w:t>
      </w:r>
      <w:r w:rsidRPr="576E48C3" w:rsidR="2D73C2C8">
        <w:rPr>
          <w:rFonts w:ascii="Segoe UI" w:hAnsi="Segoe UI" w:eastAsia="Segoe UI" w:cs="Segoe UI"/>
          <w:b w:val="0"/>
          <w:bCs w:val="0"/>
          <w:i w:val="0"/>
          <w:iCs w:val="0"/>
          <w:caps w:val="0"/>
          <w:smallCaps w:val="0"/>
          <w:noProof w:val="0"/>
          <w:color w:val="242424"/>
          <w:sz w:val="21"/>
          <w:szCs w:val="21"/>
          <w:lang w:val="en-US"/>
        </w:rPr>
        <w:t>.</w:t>
      </w:r>
    </w:p>
    <w:p xmlns:wp14="http://schemas.microsoft.com/office/word/2010/wordml" w:rsidP="576E48C3" wp14:paraId="018A894D" wp14:textId="3AE64B38">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Q4: What alternatives were considered in the report?</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The original Savings Proposal to cease the maintenance of the 14 Bowling Greens outside parks and transfer responsibility to the individual bowls clubs to carry out and fund at their own expense through member/user subscription was considered but not supported </w:t>
      </w:r>
      <w:r w:rsidRPr="576E48C3" w:rsidR="7692676A">
        <w:rPr>
          <w:rFonts w:ascii="Segoe UI" w:hAnsi="Segoe UI" w:eastAsia="Segoe UI" w:cs="Segoe UI"/>
          <w:b w:val="0"/>
          <w:bCs w:val="0"/>
          <w:i w:val="0"/>
          <w:iCs w:val="0"/>
          <w:caps w:val="0"/>
          <w:smallCaps w:val="0"/>
          <w:noProof w:val="0"/>
          <w:color w:val="242424"/>
          <w:sz w:val="21"/>
          <w:szCs w:val="21"/>
          <w:lang w:val="en-US"/>
        </w:rPr>
        <w:t>by relevant officers and council members</w:t>
      </w:r>
      <w:r w:rsidRPr="576E48C3" w:rsidR="2D73C2C8">
        <w:rPr>
          <w:rFonts w:ascii="Segoe UI" w:hAnsi="Segoe UI" w:eastAsia="Segoe UI" w:cs="Segoe UI"/>
          <w:b w:val="0"/>
          <w:bCs w:val="0"/>
          <w:i w:val="0"/>
          <w:iCs w:val="0"/>
          <w:caps w:val="0"/>
          <w:smallCaps w:val="0"/>
          <w:noProof w:val="0"/>
          <w:color w:val="242424"/>
          <w:sz w:val="21"/>
          <w:szCs w:val="21"/>
          <w:lang w:val="en-US"/>
        </w:rPr>
        <w:t>.</w:t>
      </w:r>
    </w:p>
    <w:p xmlns:wp14="http://schemas.microsoft.com/office/word/2010/wordml" w:rsidP="576E48C3" wp14:paraId="3EA2C466" wp14:textId="48BE9C6E">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Q5: What is the current funding situation for Bowling Greens?</w:t>
      </w:r>
      <w:r>
        <w:br/>
      </w:r>
      <w:r w:rsidRPr="576E48C3" w:rsidR="2D73C2C8">
        <w:rPr>
          <w:rFonts w:ascii="Segoe UI" w:hAnsi="Segoe UI" w:eastAsia="Segoe UI" w:cs="Segoe UI"/>
          <w:b w:val="0"/>
          <w:bCs w:val="0"/>
          <w:i w:val="0"/>
          <w:iCs w:val="0"/>
          <w:caps w:val="0"/>
          <w:smallCaps w:val="0"/>
          <w:noProof w:val="0"/>
          <w:color w:val="242424"/>
          <w:sz w:val="21"/>
          <w:szCs w:val="21"/>
          <w:lang w:val="en-US"/>
        </w:rPr>
        <w:t>The Public Health Investment Strategy has provided £60,000 annually as substitute funding to</w:t>
      </w:r>
      <w:r w:rsidRPr="576E48C3" w:rsidR="02322190">
        <w:rPr>
          <w:rFonts w:ascii="Segoe UI" w:hAnsi="Segoe UI" w:eastAsia="Segoe UI" w:cs="Segoe UI"/>
          <w:b w:val="0"/>
          <w:bCs w:val="0"/>
          <w:i w:val="0"/>
          <w:iCs w:val="0"/>
          <w:caps w:val="0"/>
          <w:smallCaps w:val="0"/>
          <w:noProof w:val="0"/>
          <w:color w:val="242424"/>
          <w:sz w:val="21"/>
          <w:szCs w:val="21"/>
          <w:lang w:val="en-US"/>
        </w:rPr>
        <w:t>wards</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w:t>
      </w:r>
      <w:r w:rsidRPr="576E48C3" w:rsidR="2D73C2C8">
        <w:rPr>
          <w:rFonts w:ascii="Segoe UI" w:hAnsi="Segoe UI" w:eastAsia="Segoe UI" w:cs="Segoe UI"/>
          <w:b w:val="0"/>
          <w:bCs w:val="0"/>
          <w:i w:val="0"/>
          <w:iCs w:val="0"/>
          <w:caps w:val="0"/>
          <w:smallCaps w:val="0"/>
          <w:noProof w:val="0"/>
          <w:color w:val="242424"/>
          <w:sz w:val="21"/>
          <w:szCs w:val="21"/>
          <w:lang w:val="en-US"/>
        </w:rPr>
        <w:t>the service</w:t>
      </w:r>
      <w:r w:rsidRPr="576E48C3" w:rsidR="2C58AD45">
        <w:rPr>
          <w:rFonts w:ascii="Segoe UI" w:hAnsi="Segoe UI" w:eastAsia="Segoe UI" w:cs="Segoe UI"/>
          <w:b w:val="0"/>
          <w:bCs w:val="0"/>
          <w:i w:val="0"/>
          <w:iCs w:val="0"/>
          <w:caps w:val="0"/>
          <w:smallCaps w:val="0"/>
          <w:noProof w:val="0"/>
          <w:color w:val="242424"/>
          <w:sz w:val="21"/>
          <w:szCs w:val="21"/>
          <w:lang w:val="en-US"/>
        </w:rPr>
        <w:t xml:space="preserve"> in </w:t>
      </w:r>
      <w:r w:rsidRPr="576E48C3" w:rsidR="2C58AD45">
        <w:rPr>
          <w:rFonts w:ascii="Segoe UI" w:hAnsi="Segoe UI" w:eastAsia="Segoe UI" w:cs="Segoe UI"/>
          <w:b w:val="0"/>
          <w:bCs w:val="0"/>
          <w:i w:val="0"/>
          <w:iCs w:val="0"/>
          <w:caps w:val="0"/>
          <w:smallCaps w:val="0"/>
          <w:noProof w:val="0"/>
          <w:color w:val="242424"/>
          <w:sz w:val="21"/>
          <w:szCs w:val="21"/>
          <w:lang w:val="en-US"/>
        </w:rPr>
        <w:t>previous</w:t>
      </w:r>
      <w:r w:rsidRPr="576E48C3" w:rsidR="2C58AD45">
        <w:rPr>
          <w:rFonts w:ascii="Segoe UI" w:hAnsi="Segoe UI" w:eastAsia="Segoe UI" w:cs="Segoe UI"/>
          <w:b w:val="0"/>
          <w:bCs w:val="0"/>
          <w:i w:val="0"/>
          <w:iCs w:val="0"/>
          <w:caps w:val="0"/>
          <w:smallCaps w:val="0"/>
          <w:noProof w:val="0"/>
          <w:color w:val="242424"/>
          <w:sz w:val="21"/>
          <w:szCs w:val="21"/>
          <w:lang w:val="en-US"/>
        </w:rPr>
        <w:t xml:space="preserve"> efficiency savings works as part-funding in addition to the Environmental Management Service main budget</w:t>
      </w:r>
      <w:r w:rsidRPr="576E48C3" w:rsidR="2D73C2C8">
        <w:rPr>
          <w:rFonts w:ascii="Segoe UI" w:hAnsi="Segoe UI" w:eastAsia="Segoe UI" w:cs="Segoe UI"/>
          <w:b w:val="0"/>
          <w:bCs w:val="0"/>
          <w:i w:val="0"/>
          <w:iCs w:val="0"/>
          <w:caps w:val="0"/>
          <w:smallCaps w:val="0"/>
          <w:noProof w:val="0"/>
          <w:color w:val="242424"/>
          <w:sz w:val="21"/>
          <w:szCs w:val="21"/>
          <w:lang w:val="en-US"/>
        </w:rPr>
        <w:t>. As part of the Budget Setting process</w:t>
      </w:r>
      <w:r w:rsidRPr="576E48C3" w:rsidR="204FB31F">
        <w:rPr>
          <w:rFonts w:ascii="Segoe UI" w:hAnsi="Segoe UI" w:eastAsia="Segoe UI" w:cs="Segoe UI"/>
          <w:b w:val="0"/>
          <w:bCs w:val="0"/>
          <w:i w:val="0"/>
          <w:iCs w:val="0"/>
          <w:caps w:val="0"/>
          <w:smallCaps w:val="0"/>
          <w:noProof w:val="0"/>
          <w:color w:val="242424"/>
          <w:sz w:val="21"/>
          <w:szCs w:val="21"/>
          <w:lang w:val="en-US"/>
        </w:rPr>
        <w:t xml:space="preserve"> going forward </w:t>
      </w:r>
      <w:r w:rsidRPr="576E48C3" w:rsidR="2D73C2C8">
        <w:rPr>
          <w:rFonts w:ascii="Segoe UI" w:hAnsi="Segoe UI" w:eastAsia="Segoe UI" w:cs="Segoe UI"/>
          <w:b w:val="0"/>
          <w:bCs w:val="0"/>
          <w:i w:val="0"/>
          <w:iCs w:val="0"/>
          <w:caps w:val="0"/>
          <w:smallCaps w:val="0"/>
          <w:noProof w:val="0"/>
          <w:color w:val="242424"/>
          <w:sz w:val="21"/>
          <w:szCs w:val="21"/>
          <w:lang w:val="en-US"/>
        </w:rPr>
        <w:t>the substitute funding is proposed to be removed starting in 2025/26 (£30,000) and the full amount from 2026/27 onwards.</w:t>
      </w:r>
    </w:p>
    <w:p xmlns:wp14="http://schemas.microsoft.com/office/word/2010/wordml" w:rsidP="56575A0E" wp14:paraId="7D3A3C17" wp14:textId="3CD87177">
      <w:pPr>
        <w:shd w:val="clear" w:color="auto" w:fill="FFFFFF" w:themeFill="background1"/>
        <w:spacing w:before="0" w:beforeAutospacing="off" w:after="210" w:afterAutospacing="off"/>
        <w:jc w:val="left"/>
      </w:pPr>
      <w:r w:rsidRPr="56575A0E" w:rsidR="2D73C2C8">
        <w:rPr>
          <w:rFonts w:ascii="Segoe UI" w:hAnsi="Segoe UI" w:eastAsia="Segoe UI" w:cs="Segoe UI"/>
          <w:b w:val="1"/>
          <w:bCs w:val="1"/>
          <w:i w:val="0"/>
          <w:iCs w:val="0"/>
          <w:caps w:val="0"/>
          <w:smallCaps w:val="0"/>
          <w:noProof w:val="0"/>
          <w:color w:val="242424"/>
          <w:sz w:val="21"/>
          <w:szCs w:val="21"/>
          <w:lang w:val="en-US"/>
        </w:rPr>
        <w:t>Q6: How many active bowls club members are there currently?</w:t>
      </w:r>
      <w:r>
        <w:br/>
      </w:r>
      <w:r w:rsidRPr="56575A0E" w:rsidR="2D73C2C8">
        <w:rPr>
          <w:rFonts w:ascii="Segoe UI" w:hAnsi="Segoe UI" w:eastAsia="Segoe UI" w:cs="Segoe UI"/>
          <w:b w:val="0"/>
          <w:bCs w:val="0"/>
          <w:i w:val="0"/>
          <w:iCs w:val="0"/>
          <w:caps w:val="0"/>
          <w:smallCaps w:val="0"/>
          <w:noProof w:val="0"/>
          <w:color w:val="242424"/>
          <w:sz w:val="21"/>
          <w:szCs w:val="21"/>
          <w:lang w:val="en-US"/>
        </w:rPr>
        <w:t>There are currently an estimated 1,024 active bowls club members benefiting from the greens.</w:t>
      </w:r>
    </w:p>
    <w:p xmlns:wp14="http://schemas.microsoft.com/office/word/2010/wordml" w:rsidP="576E48C3" wp14:paraId="5AC56495" wp14:textId="30B01B2F">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Q7: What are the financial implications of the proposed changes?</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The withdrawal of </w:t>
      </w:r>
      <w:r w:rsidRPr="576E48C3" w:rsidR="34ACEDEE">
        <w:rPr>
          <w:rFonts w:ascii="Segoe UI" w:hAnsi="Segoe UI" w:eastAsia="Segoe UI" w:cs="Segoe UI"/>
          <w:b w:val="0"/>
          <w:bCs w:val="0"/>
          <w:i w:val="0"/>
          <w:iCs w:val="0"/>
          <w:caps w:val="0"/>
          <w:smallCaps w:val="0"/>
          <w:noProof w:val="0"/>
          <w:color w:val="242424"/>
          <w:sz w:val="21"/>
          <w:szCs w:val="21"/>
          <w:lang w:val="en-US"/>
        </w:rPr>
        <w:t xml:space="preserve">the </w:t>
      </w:r>
      <w:r w:rsidRPr="576E48C3" w:rsidR="34ACEDEE">
        <w:rPr>
          <w:rFonts w:ascii="Segoe UI" w:hAnsi="Segoe UI" w:eastAsia="Segoe UI" w:cs="Segoe UI"/>
          <w:b w:val="0"/>
          <w:bCs w:val="0"/>
          <w:i w:val="0"/>
          <w:iCs w:val="0"/>
          <w:caps w:val="0"/>
          <w:smallCaps w:val="0"/>
          <w:noProof w:val="0"/>
          <w:color w:val="242424"/>
          <w:sz w:val="21"/>
          <w:szCs w:val="21"/>
          <w:lang w:val="en-US"/>
        </w:rPr>
        <w:t>initial</w:t>
      </w:r>
      <w:r w:rsidRPr="576E48C3" w:rsidR="34ACEDEE">
        <w:rPr>
          <w:rFonts w:ascii="Segoe UI" w:hAnsi="Segoe UI" w:eastAsia="Segoe UI" w:cs="Segoe UI"/>
          <w:b w:val="0"/>
          <w:bCs w:val="0"/>
          <w:i w:val="0"/>
          <w:iCs w:val="0"/>
          <w:caps w:val="0"/>
          <w:smallCaps w:val="0"/>
          <w:noProof w:val="0"/>
          <w:color w:val="242424"/>
          <w:sz w:val="21"/>
          <w:szCs w:val="21"/>
          <w:lang w:val="en-US"/>
        </w:rPr>
        <w:t xml:space="preserve"> substitute</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funding will create a £60,000 funding gap against current operations. The proposal in this report will realize </w:t>
      </w:r>
      <w:r w:rsidRPr="576E48C3" w:rsidR="5304F7EF">
        <w:rPr>
          <w:rFonts w:ascii="Segoe UI" w:hAnsi="Segoe UI" w:eastAsia="Segoe UI" w:cs="Segoe UI"/>
          <w:b w:val="0"/>
          <w:bCs w:val="0"/>
          <w:i w:val="0"/>
          <w:iCs w:val="0"/>
          <w:caps w:val="0"/>
          <w:smallCaps w:val="0"/>
          <w:noProof w:val="0"/>
          <w:color w:val="242424"/>
          <w:sz w:val="21"/>
          <w:szCs w:val="21"/>
          <w:lang w:val="en-US"/>
        </w:rPr>
        <w:t>the savings</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w:t>
      </w:r>
      <w:r w:rsidRPr="576E48C3" w:rsidR="2D73C2C8">
        <w:rPr>
          <w:rFonts w:ascii="Segoe UI" w:hAnsi="Segoe UI" w:eastAsia="Segoe UI" w:cs="Segoe UI"/>
          <w:b w:val="0"/>
          <w:bCs w:val="0"/>
          <w:i w:val="0"/>
          <w:iCs w:val="0"/>
          <w:caps w:val="0"/>
          <w:smallCaps w:val="0"/>
          <w:noProof w:val="0"/>
          <w:color w:val="242424"/>
          <w:sz w:val="21"/>
          <w:szCs w:val="21"/>
          <w:lang w:val="en-US"/>
        </w:rPr>
        <w:t>required</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to bridge this gap. Staffing </w:t>
      </w:r>
      <w:r w:rsidRPr="576E48C3" w:rsidR="1F12BDFD">
        <w:rPr>
          <w:rFonts w:ascii="Segoe UI" w:hAnsi="Segoe UI" w:eastAsia="Segoe UI" w:cs="Segoe UI"/>
          <w:b w:val="0"/>
          <w:bCs w:val="0"/>
          <w:i w:val="0"/>
          <w:iCs w:val="0"/>
          <w:caps w:val="0"/>
          <w:smallCaps w:val="0"/>
          <w:noProof w:val="0"/>
          <w:color w:val="242424"/>
          <w:sz w:val="21"/>
          <w:szCs w:val="21"/>
          <w:lang w:val="en-US"/>
        </w:rPr>
        <w:t>efficiencies</w:t>
      </w:r>
      <w:r w:rsidRPr="576E48C3" w:rsidR="649EC4CA">
        <w:rPr>
          <w:rFonts w:ascii="Segoe UI" w:hAnsi="Segoe UI" w:eastAsia="Segoe UI" w:cs="Segoe UI"/>
          <w:b w:val="0"/>
          <w:bCs w:val="0"/>
          <w:i w:val="0"/>
          <w:iCs w:val="0"/>
          <w:caps w:val="0"/>
          <w:smallCaps w:val="0"/>
          <w:noProof w:val="0"/>
          <w:color w:val="242424"/>
          <w:sz w:val="21"/>
          <w:szCs w:val="21"/>
          <w:lang w:val="en-US"/>
        </w:rPr>
        <w:t xml:space="preserve"> </w:t>
      </w:r>
      <w:r w:rsidRPr="576E48C3" w:rsidR="2D73C2C8">
        <w:rPr>
          <w:rFonts w:ascii="Segoe UI" w:hAnsi="Segoe UI" w:eastAsia="Segoe UI" w:cs="Segoe UI"/>
          <w:b w:val="0"/>
          <w:bCs w:val="0"/>
          <w:i w:val="0"/>
          <w:iCs w:val="0"/>
          <w:caps w:val="0"/>
          <w:smallCaps w:val="0"/>
          <w:noProof w:val="0"/>
          <w:color w:val="242424"/>
          <w:sz w:val="21"/>
          <w:szCs w:val="21"/>
          <w:lang w:val="en-US"/>
        </w:rPr>
        <w:t xml:space="preserve">may also be realized by reallocating personnel to vacant positions within the Environmental Management </w:t>
      </w:r>
      <w:r w:rsidRPr="576E48C3" w:rsidR="5D711E5D">
        <w:rPr>
          <w:rFonts w:ascii="Segoe UI" w:hAnsi="Segoe UI" w:eastAsia="Segoe UI" w:cs="Segoe UI"/>
          <w:b w:val="0"/>
          <w:bCs w:val="0"/>
          <w:i w:val="0"/>
          <w:iCs w:val="0"/>
          <w:caps w:val="0"/>
          <w:smallCaps w:val="0"/>
          <w:noProof w:val="0"/>
          <w:color w:val="242424"/>
          <w:sz w:val="21"/>
          <w:szCs w:val="21"/>
          <w:lang w:val="en-US"/>
        </w:rPr>
        <w:t>Service if</w:t>
      </w:r>
      <w:r w:rsidRPr="576E48C3" w:rsidR="210BDC98">
        <w:rPr>
          <w:rFonts w:ascii="Segoe UI" w:hAnsi="Segoe UI" w:eastAsia="Segoe UI" w:cs="Segoe UI"/>
          <w:b w:val="0"/>
          <w:bCs w:val="0"/>
          <w:i w:val="0"/>
          <w:iCs w:val="0"/>
          <w:caps w:val="0"/>
          <w:smallCaps w:val="0"/>
          <w:noProof w:val="0"/>
          <w:color w:val="242424"/>
          <w:sz w:val="21"/>
          <w:szCs w:val="21"/>
          <w:lang w:val="en-US"/>
        </w:rPr>
        <w:t xml:space="preserve"> any future options resulting from self-management of </w:t>
      </w:r>
      <w:r w:rsidRPr="576E48C3" w:rsidR="4F15F436">
        <w:rPr>
          <w:rFonts w:ascii="Segoe UI" w:hAnsi="Segoe UI" w:eastAsia="Segoe UI" w:cs="Segoe UI"/>
          <w:b w:val="0"/>
          <w:bCs w:val="0"/>
          <w:i w:val="0"/>
          <w:iCs w:val="0"/>
          <w:caps w:val="0"/>
          <w:smallCaps w:val="0"/>
          <w:noProof w:val="0"/>
          <w:color w:val="242424"/>
          <w:sz w:val="21"/>
          <w:szCs w:val="21"/>
          <w:lang w:val="en-US"/>
        </w:rPr>
        <w:t>maintenance</w:t>
      </w:r>
      <w:r w:rsidRPr="576E48C3" w:rsidR="210BDC98">
        <w:rPr>
          <w:rFonts w:ascii="Segoe UI" w:hAnsi="Segoe UI" w:eastAsia="Segoe UI" w:cs="Segoe UI"/>
          <w:b w:val="0"/>
          <w:bCs w:val="0"/>
          <w:i w:val="0"/>
          <w:iCs w:val="0"/>
          <w:caps w:val="0"/>
          <w:smallCaps w:val="0"/>
          <w:noProof w:val="0"/>
          <w:color w:val="242424"/>
          <w:sz w:val="21"/>
          <w:szCs w:val="21"/>
          <w:lang w:val="en-US"/>
        </w:rPr>
        <w:t xml:space="preserve"> by </w:t>
      </w:r>
      <w:r w:rsidRPr="576E48C3" w:rsidR="3C0B4472">
        <w:rPr>
          <w:rFonts w:ascii="Segoe UI" w:hAnsi="Segoe UI" w:eastAsia="Segoe UI" w:cs="Segoe UI"/>
          <w:b w:val="0"/>
          <w:bCs w:val="0"/>
          <w:i w:val="0"/>
          <w:iCs w:val="0"/>
          <w:caps w:val="0"/>
          <w:smallCaps w:val="0"/>
          <w:noProof w:val="0"/>
          <w:color w:val="242424"/>
          <w:sz w:val="21"/>
          <w:szCs w:val="21"/>
          <w:lang w:val="en-US"/>
        </w:rPr>
        <w:t>c</w:t>
      </w:r>
      <w:r w:rsidRPr="576E48C3" w:rsidR="210BDC98">
        <w:rPr>
          <w:rFonts w:ascii="Segoe UI" w:hAnsi="Segoe UI" w:eastAsia="Segoe UI" w:cs="Segoe UI"/>
          <w:b w:val="0"/>
          <w:bCs w:val="0"/>
          <w:i w:val="0"/>
          <w:iCs w:val="0"/>
          <w:caps w:val="0"/>
          <w:smallCaps w:val="0"/>
          <w:noProof w:val="0"/>
          <w:color w:val="242424"/>
          <w:sz w:val="21"/>
          <w:szCs w:val="21"/>
          <w:lang w:val="en-US"/>
        </w:rPr>
        <w:t>lubs</w:t>
      </w:r>
      <w:r w:rsidRPr="576E48C3" w:rsidR="684D26EF">
        <w:rPr>
          <w:rFonts w:ascii="Segoe UI" w:hAnsi="Segoe UI" w:eastAsia="Segoe UI" w:cs="Segoe UI"/>
          <w:b w:val="0"/>
          <w:bCs w:val="0"/>
          <w:i w:val="0"/>
          <w:iCs w:val="0"/>
          <w:caps w:val="0"/>
          <w:smallCaps w:val="0"/>
          <w:noProof w:val="0"/>
          <w:color w:val="242424"/>
          <w:sz w:val="21"/>
          <w:szCs w:val="21"/>
          <w:lang w:val="en-US"/>
        </w:rPr>
        <w:t>/association</w:t>
      </w:r>
      <w:r w:rsidRPr="576E48C3" w:rsidR="210BDC98">
        <w:rPr>
          <w:rFonts w:ascii="Segoe UI" w:hAnsi="Segoe UI" w:eastAsia="Segoe UI" w:cs="Segoe UI"/>
          <w:b w:val="0"/>
          <w:bCs w:val="0"/>
          <w:i w:val="0"/>
          <w:iCs w:val="0"/>
          <w:caps w:val="0"/>
          <w:smallCaps w:val="0"/>
          <w:noProof w:val="0"/>
          <w:color w:val="242424"/>
          <w:sz w:val="21"/>
          <w:szCs w:val="21"/>
          <w:lang w:val="en-US"/>
        </w:rPr>
        <w:t xml:space="preserve"> </w:t>
      </w:r>
      <w:r w:rsidRPr="576E48C3" w:rsidR="0F6BC3E3">
        <w:rPr>
          <w:rFonts w:ascii="Segoe UI" w:hAnsi="Segoe UI" w:eastAsia="Segoe UI" w:cs="Segoe UI"/>
          <w:b w:val="0"/>
          <w:bCs w:val="0"/>
          <w:i w:val="0"/>
          <w:iCs w:val="0"/>
          <w:caps w:val="0"/>
          <w:smallCaps w:val="0"/>
          <w:noProof w:val="0"/>
          <w:color w:val="242424"/>
          <w:sz w:val="21"/>
          <w:szCs w:val="21"/>
          <w:lang w:val="en-US"/>
        </w:rPr>
        <w:t>are</w:t>
      </w:r>
      <w:r w:rsidRPr="576E48C3" w:rsidR="210BDC98">
        <w:rPr>
          <w:rFonts w:ascii="Segoe UI" w:hAnsi="Segoe UI" w:eastAsia="Segoe UI" w:cs="Segoe UI"/>
          <w:b w:val="0"/>
          <w:bCs w:val="0"/>
          <w:i w:val="0"/>
          <w:iCs w:val="0"/>
          <w:caps w:val="0"/>
          <w:smallCaps w:val="0"/>
          <w:noProof w:val="0"/>
          <w:color w:val="242424"/>
          <w:sz w:val="21"/>
          <w:szCs w:val="21"/>
          <w:lang w:val="en-US"/>
        </w:rPr>
        <w:t xml:space="preserve"> proposed.  This would however be subject to further </w:t>
      </w:r>
      <w:r w:rsidRPr="576E48C3" w:rsidR="19A70085">
        <w:rPr>
          <w:rFonts w:ascii="Segoe UI" w:hAnsi="Segoe UI" w:eastAsia="Segoe UI" w:cs="Segoe UI"/>
          <w:b w:val="0"/>
          <w:bCs w:val="0"/>
          <w:i w:val="0"/>
          <w:iCs w:val="0"/>
          <w:caps w:val="0"/>
          <w:smallCaps w:val="0"/>
          <w:noProof w:val="0"/>
          <w:color w:val="242424"/>
          <w:sz w:val="21"/>
          <w:szCs w:val="21"/>
          <w:lang w:val="en-US"/>
        </w:rPr>
        <w:t>consultation</w:t>
      </w:r>
      <w:r w:rsidRPr="576E48C3" w:rsidR="210BDC98">
        <w:rPr>
          <w:rFonts w:ascii="Segoe UI" w:hAnsi="Segoe UI" w:eastAsia="Segoe UI" w:cs="Segoe UI"/>
          <w:b w:val="0"/>
          <w:bCs w:val="0"/>
          <w:i w:val="0"/>
          <w:iCs w:val="0"/>
          <w:caps w:val="0"/>
          <w:smallCaps w:val="0"/>
          <w:noProof w:val="0"/>
          <w:color w:val="242424"/>
          <w:sz w:val="21"/>
          <w:szCs w:val="21"/>
          <w:lang w:val="en-US"/>
        </w:rPr>
        <w:t xml:space="preserve"> with the council and that organ</w:t>
      </w:r>
      <w:r w:rsidRPr="576E48C3" w:rsidR="1E4B5097">
        <w:rPr>
          <w:rFonts w:ascii="Segoe UI" w:hAnsi="Segoe UI" w:eastAsia="Segoe UI" w:cs="Segoe UI"/>
          <w:b w:val="0"/>
          <w:bCs w:val="0"/>
          <w:i w:val="0"/>
          <w:iCs w:val="0"/>
          <w:caps w:val="0"/>
          <w:smallCaps w:val="0"/>
          <w:noProof w:val="0"/>
          <w:color w:val="242424"/>
          <w:sz w:val="21"/>
          <w:szCs w:val="21"/>
          <w:lang w:val="en-US"/>
        </w:rPr>
        <w:t>i</w:t>
      </w:r>
      <w:r w:rsidRPr="576E48C3" w:rsidR="210BDC98">
        <w:rPr>
          <w:rFonts w:ascii="Segoe UI" w:hAnsi="Segoe UI" w:eastAsia="Segoe UI" w:cs="Segoe UI"/>
          <w:b w:val="0"/>
          <w:bCs w:val="0"/>
          <w:i w:val="0"/>
          <w:iCs w:val="0"/>
          <w:caps w:val="0"/>
          <w:smallCaps w:val="0"/>
          <w:noProof w:val="0"/>
          <w:color w:val="242424"/>
          <w:sz w:val="21"/>
          <w:szCs w:val="21"/>
          <w:lang w:val="en-US"/>
        </w:rPr>
        <w:t>sation on a</w:t>
      </w:r>
      <w:r w:rsidRPr="576E48C3" w:rsidR="4A01E2BC">
        <w:rPr>
          <w:rFonts w:ascii="Segoe UI" w:hAnsi="Segoe UI" w:eastAsia="Segoe UI" w:cs="Segoe UI"/>
          <w:b w:val="0"/>
          <w:bCs w:val="0"/>
          <w:i w:val="0"/>
          <w:iCs w:val="0"/>
          <w:caps w:val="0"/>
          <w:smallCaps w:val="0"/>
          <w:noProof w:val="0"/>
          <w:color w:val="242424"/>
          <w:sz w:val="21"/>
          <w:szCs w:val="21"/>
          <w:lang w:val="en-US"/>
        </w:rPr>
        <w:t>n individual basis</w:t>
      </w:r>
      <w:r w:rsidRPr="576E48C3" w:rsidR="64374911">
        <w:rPr>
          <w:rFonts w:ascii="Segoe UI" w:hAnsi="Segoe UI" w:eastAsia="Segoe UI" w:cs="Segoe UI"/>
          <w:b w:val="0"/>
          <w:bCs w:val="0"/>
          <w:i w:val="0"/>
          <w:iCs w:val="0"/>
          <w:caps w:val="0"/>
          <w:smallCaps w:val="0"/>
          <w:noProof w:val="0"/>
          <w:color w:val="242424"/>
          <w:sz w:val="21"/>
          <w:szCs w:val="21"/>
          <w:lang w:val="en-US"/>
        </w:rPr>
        <w:t xml:space="preserve"> where appropriate</w:t>
      </w:r>
      <w:r w:rsidRPr="576E48C3" w:rsidR="4A01E2BC">
        <w:rPr>
          <w:rFonts w:ascii="Segoe UI" w:hAnsi="Segoe UI" w:eastAsia="Segoe UI" w:cs="Segoe UI"/>
          <w:b w:val="0"/>
          <w:bCs w:val="0"/>
          <w:i w:val="0"/>
          <w:iCs w:val="0"/>
          <w:caps w:val="0"/>
          <w:smallCaps w:val="0"/>
          <w:noProof w:val="0"/>
          <w:color w:val="242424"/>
          <w:sz w:val="21"/>
          <w:szCs w:val="21"/>
          <w:lang w:val="en-US"/>
        </w:rPr>
        <w:t>.</w:t>
      </w:r>
    </w:p>
    <w:p xmlns:wp14="http://schemas.microsoft.com/office/word/2010/wordml" w:rsidP="56575A0E" wp14:paraId="482FBB05" wp14:textId="65E87409">
      <w:pPr>
        <w:shd w:val="clear" w:color="auto" w:fill="FFFFFF" w:themeFill="background1"/>
        <w:spacing w:before="0" w:beforeAutospacing="off" w:after="210" w:afterAutospacing="off"/>
        <w:jc w:val="left"/>
      </w:pPr>
      <w:r w:rsidRPr="56575A0E" w:rsidR="2D73C2C8">
        <w:rPr>
          <w:rFonts w:ascii="Segoe UI" w:hAnsi="Segoe UI" w:eastAsia="Segoe UI" w:cs="Segoe UI"/>
          <w:b w:val="1"/>
          <w:bCs w:val="1"/>
          <w:i w:val="0"/>
          <w:iCs w:val="0"/>
          <w:caps w:val="0"/>
          <w:smallCaps w:val="0"/>
          <w:noProof w:val="0"/>
          <w:color w:val="242424"/>
          <w:sz w:val="21"/>
          <w:szCs w:val="21"/>
          <w:lang w:val="en-US"/>
        </w:rPr>
        <w:t>Q8: What are the potential methods to maintain the service through consultation with Bowling Clubs?</w:t>
      </w:r>
      <w:r>
        <w:br/>
      </w:r>
      <w:r w:rsidRPr="56575A0E" w:rsidR="2D73C2C8">
        <w:rPr>
          <w:rFonts w:ascii="Segoe UI" w:hAnsi="Segoe UI" w:eastAsia="Segoe UI" w:cs="Segoe UI"/>
          <w:b w:val="0"/>
          <w:bCs w:val="0"/>
          <w:i w:val="0"/>
          <w:iCs w:val="0"/>
          <w:caps w:val="0"/>
          <w:smallCaps w:val="0"/>
          <w:noProof w:val="0"/>
          <w:color w:val="242424"/>
          <w:sz w:val="21"/>
          <w:szCs w:val="21"/>
          <w:lang w:val="en-US"/>
        </w:rPr>
        <w:t>Through consultation with Bowling Clubs, an ongoing service could be maintained via several alternative methods, including clubs paying utility bills, taking on Grounds Maintenance obligations, paying a standard rent fee for use of the facilities, and upkeep of the pavilions. An additional option is a full Community Asset Transfer, which would require detailed work with Estates colleagues and in-depth support in the first year to secure this community transfer to the Bowling Clubs/Associations.</w:t>
      </w:r>
    </w:p>
    <w:p xmlns:wp14="http://schemas.microsoft.com/office/word/2010/wordml" w:rsidP="56575A0E" wp14:paraId="00685860" wp14:textId="32C6A643">
      <w:pPr>
        <w:shd w:val="clear" w:color="auto" w:fill="FFFFFF" w:themeFill="background1"/>
        <w:spacing w:before="0" w:beforeAutospacing="off" w:after="210" w:afterAutospacing="off"/>
        <w:jc w:val="left"/>
      </w:pPr>
      <w:r w:rsidRPr="56575A0E" w:rsidR="2D73C2C8">
        <w:rPr>
          <w:rFonts w:ascii="Segoe UI" w:hAnsi="Segoe UI" w:eastAsia="Segoe UI" w:cs="Segoe UI"/>
          <w:b w:val="1"/>
          <w:bCs w:val="1"/>
          <w:i w:val="0"/>
          <w:iCs w:val="0"/>
          <w:caps w:val="0"/>
          <w:smallCaps w:val="0"/>
          <w:noProof w:val="0"/>
          <w:color w:val="242424"/>
          <w:sz w:val="21"/>
          <w:szCs w:val="21"/>
          <w:lang w:val="en-US"/>
        </w:rPr>
        <w:t>Q9: What are the legal considerations?</w:t>
      </w:r>
      <w:r>
        <w:br/>
      </w:r>
      <w:r w:rsidRPr="56575A0E" w:rsidR="2D73C2C8">
        <w:rPr>
          <w:rFonts w:ascii="Segoe UI" w:hAnsi="Segoe UI" w:eastAsia="Segoe UI" w:cs="Segoe UI"/>
          <w:b w:val="0"/>
          <w:bCs w:val="0"/>
          <w:i w:val="0"/>
          <w:iCs w:val="0"/>
          <w:caps w:val="0"/>
          <w:smallCaps w:val="0"/>
          <w:noProof w:val="0"/>
          <w:color w:val="242424"/>
          <w:sz w:val="21"/>
          <w:szCs w:val="21"/>
          <w:lang w:val="en-US"/>
        </w:rPr>
        <w:t>If required, the council must ensure compliance with any legal obligations related to the closure of public facilities, including consultations with affected clubs and adherence to property disposal regulations.</w:t>
      </w:r>
    </w:p>
    <w:p xmlns:wp14="http://schemas.microsoft.com/office/word/2010/wordml" w:rsidP="576E48C3" wp14:paraId="44DA1E36" wp14:textId="6977EB86">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Q10: What are the human resource implications?</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Staffing adjustments may be </w:t>
      </w:r>
      <w:r w:rsidRPr="576E48C3" w:rsidR="2D73C2C8">
        <w:rPr>
          <w:rFonts w:ascii="Segoe UI" w:hAnsi="Segoe UI" w:eastAsia="Segoe UI" w:cs="Segoe UI"/>
          <w:b w:val="0"/>
          <w:bCs w:val="0"/>
          <w:i w:val="0"/>
          <w:iCs w:val="0"/>
          <w:caps w:val="0"/>
          <w:smallCaps w:val="0"/>
          <w:noProof w:val="0"/>
          <w:color w:val="242424"/>
          <w:sz w:val="21"/>
          <w:szCs w:val="21"/>
          <w:lang w:val="en-US"/>
        </w:rPr>
        <w:t>required</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if clubs take on </w:t>
      </w:r>
      <w:r w:rsidRPr="576E48C3" w:rsidR="34E5C639">
        <w:rPr>
          <w:rFonts w:ascii="Segoe UI" w:hAnsi="Segoe UI" w:eastAsia="Segoe UI" w:cs="Segoe UI"/>
          <w:b w:val="0"/>
          <w:bCs w:val="0"/>
          <w:i w:val="0"/>
          <w:iCs w:val="0"/>
          <w:caps w:val="0"/>
          <w:smallCaps w:val="0"/>
          <w:noProof w:val="0"/>
          <w:color w:val="242424"/>
          <w:sz w:val="21"/>
          <w:szCs w:val="21"/>
          <w:lang w:val="en-US"/>
        </w:rPr>
        <w:t>grounds'</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maintenance duties. Two full-time equivalent (FTE) staff </w:t>
      </w:r>
      <w:r w:rsidRPr="576E48C3" w:rsidR="1714548B">
        <w:rPr>
          <w:rFonts w:ascii="Segoe UI" w:hAnsi="Segoe UI" w:eastAsia="Segoe UI" w:cs="Segoe UI"/>
          <w:b w:val="0"/>
          <w:bCs w:val="0"/>
          <w:i w:val="0"/>
          <w:iCs w:val="0"/>
          <w:caps w:val="0"/>
          <w:smallCaps w:val="0"/>
          <w:noProof w:val="0"/>
          <w:color w:val="242424"/>
          <w:sz w:val="21"/>
          <w:szCs w:val="21"/>
          <w:lang w:val="en-US"/>
        </w:rPr>
        <w:t xml:space="preserve">currently </w:t>
      </w:r>
      <w:r w:rsidRPr="576E48C3" w:rsidR="1714548B">
        <w:rPr>
          <w:rFonts w:ascii="Segoe UI" w:hAnsi="Segoe UI" w:eastAsia="Segoe UI" w:cs="Segoe UI"/>
          <w:b w:val="0"/>
          <w:bCs w:val="0"/>
          <w:i w:val="0"/>
          <w:iCs w:val="0"/>
          <w:caps w:val="0"/>
          <w:smallCaps w:val="0"/>
          <w:noProof w:val="0"/>
          <w:color w:val="242424"/>
          <w:sz w:val="21"/>
          <w:szCs w:val="21"/>
          <w:lang w:val="en-US"/>
        </w:rPr>
        <w:t>utilised</w:t>
      </w:r>
      <w:r w:rsidRPr="576E48C3" w:rsidR="1714548B">
        <w:rPr>
          <w:rFonts w:ascii="Segoe UI" w:hAnsi="Segoe UI" w:eastAsia="Segoe UI" w:cs="Segoe UI"/>
          <w:b w:val="0"/>
          <w:bCs w:val="0"/>
          <w:i w:val="0"/>
          <w:iCs w:val="0"/>
          <w:caps w:val="0"/>
          <w:smallCaps w:val="0"/>
          <w:noProof w:val="0"/>
          <w:color w:val="242424"/>
          <w:sz w:val="21"/>
          <w:szCs w:val="21"/>
          <w:lang w:val="en-US"/>
        </w:rPr>
        <w:t xml:space="preserve"> </w:t>
      </w:r>
      <w:r w:rsidRPr="576E48C3" w:rsidR="2D73C2C8">
        <w:rPr>
          <w:rFonts w:ascii="Segoe UI" w:hAnsi="Segoe UI" w:eastAsia="Segoe UI" w:cs="Segoe UI"/>
          <w:b w:val="0"/>
          <w:bCs w:val="0"/>
          <w:i w:val="0"/>
          <w:iCs w:val="0"/>
          <w:caps w:val="0"/>
          <w:smallCaps w:val="0"/>
          <w:noProof w:val="0"/>
          <w:color w:val="242424"/>
          <w:sz w:val="21"/>
          <w:szCs w:val="21"/>
          <w:lang w:val="en-US"/>
        </w:rPr>
        <w:t>can be repurposed to other vacant</w:t>
      </w:r>
      <w:r w:rsidRPr="576E48C3" w:rsidR="57306400">
        <w:rPr>
          <w:rFonts w:ascii="Segoe UI" w:hAnsi="Segoe UI" w:eastAsia="Segoe UI" w:cs="Segoe UI"/>
          <w:b w:val="0"/>
          <w:bCs w:val="0"/>
          <w:i w:val="0"/>
          <w:iCs w:val="0"/>
          <w:caps w:val="0"/>
          <w:smallCaps w:val="0"/>
          <w:noProof w:val="0"/>
          <w:color w:val="242424"/>
          <w:sz w:val="21"/>
          <w:szCs w:val="21"/>
          <w:lang w:val="en-US"/>
        </w:rPr>
        <w:t>/duties</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posts</w:t>
      </w:r>
      <w:r w:rsidRPr="576E48C3" w:rsidR="02F78A3C">
        <w:rPr>
          <w:rFonts w:ascii="Segoe UI" w:hAnsi="Segoe UI" w:eastAsia="Segoe UI" w:cs="Segoe UI"/>
          <w:b w:val="0"/>
          <w:bCs w:val="0"/>
          <w:i w:val="0"/>
          <w:iCs w:val="0"/>
          <w:caps w:val="0"/>
          <w:smallCaps w:val="0"/>
          <w:noProof w:val="0"/>
          <w:color w:val="242424"/>
          <w:sz w:val="21"/>
          <w:szCs w:val="21"/>
          <w:lang w:val="en-US"/>
        </w:rPr>
        <w:t xml:space="preserve"> on the same contract as they are now</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Any transfer of maintenance to bowls clubs will </w:t>
      </w:r>
      <w:r w:rsidRPr="576E48C3" w:rsidR="2D73C2C8">
        <w:rPr>
          <w:rFonts w:ascii="Segoe UI" w:hAnsi="Segoe UI" w:eastAsia="Segoe UI" w:cs="Segoe UI"/>
          <w:b w:val="0"/>
          <w:bCs w:val="0"/>
          <w:i w:val="0"/>
          <w:iCs w:val="0"/>
          <w:caps w:val="0"/>
          <w:smallCaps w:val="0"/>
          <w:noProof w:val="0"/>
          <w:color w:val="242424"/>
          <w:sz w:val="21"/>
          <w:szCs w:val="21"/>
          <w:lang w:val="en-US"/>
        </w:rPr>
        <w:t>necessitate</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discussions </w:t>
      </w:r>
      <w:r w:rsidRPr="576E48C3" w:rsidR="2D73C2C8">
        <w:rPr>
          <w:rFonts w:ascii="Segoe UI" w:hAnsi="Segoe UI" w:eastAsia="Segoe UI" w:cs="Segoe UI"/>
          <w:b w:val="0"/>
          <w:bCs w:val="0"/>
          <w:i w:val="0"/>
          <w:iCs w:val="0"/>
          <w:caps w:val="0"/>
          <w:smallCaps w:val="0"/>
          <w:noProof w:val="0"/>
          <w:color w:val="242424"/>
          <w:sz w:val="21"/>
          <w:szCs w:val="21"/>
          <w:lang w:val="en-US"/>
        </w:rPr>
        <w:t>regarding</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staff roles and responsibilities</w:t>
      </w:r>
      <w:r w:rsidRPr="576E48C3" w:rsidR="6206F767">
        <w:rPr>
          <w:rFonts w:ascii="Segoe UI" w:hAnsi="Segoe UI" w:eastAsia="Segoe UI" w:cs="Segoe UI"/>
          <w:b w:val="0"/>
          <w:bCs w:val="0"/>
          <w:i w:val="0"/>
          <w:iCs w:val="0"/>
          <w:caps w:val="0"/>
          <w:smallCaps w:val="0"/>
          <w:noProof w:val="0"/>
          <w:color w:val="242424"/>
          <w:sz w:val="21"/>
          <w:szCs w:val="21"/>
          <w:lang w:val="en-US"/>
        </w:rPr>
        <w:t xml:space="preserve"> as </w:t>
      </w:r>
      <w:r w:rsidRPr="576E48C3" w:rsidR="6206F767">
        <w:rPr>
          <w:rFonts w:ascii="Segoe UI" w:hAnsi="Segoe UI" w:eastAsia="Segoe UI" w:cs="Segoe UI"/>
          <w:b w:val="0"/>
          <w:bCs w:val="0"/>
          <w:i w:val="0"/>
          <w:iCs w:val="0"/>
          <w:caps w:val="0"/>
          <w:smallCaps w:val="0"/>
          <w:noProof w:val="0"/>
          <w:color w:val="242424"/>
          <w:sz w:val="21"/>
          <w:szCs w:val="21"/>
          <w:lang w:val="en-US"/>
        </w:rPr>
        <w:t>appropriate at</w:t>
      </w:r>
      <w:r w:rsidRPr="576E48C3" w:rsidR="6206F767">
        <w:rPr>
          <w:rFonts w:ascii="Segoe UI" w:hAnsi="Segoe UI" w:eastAsia="Segoe UI" w:cs="Segoe UI"/>
          <w:b w:val="0"/>
          <w:bCs w:val="0"/>
          <w:i w:val="0"/>
          <w:iCs w:val="0"/>
          <w:caps w:val="0"/>
          <w:smallCaps w:val="0"/>
          <w:noProof w:val="0"/>
          <w:color w:val="242424"/>
          <w:sz w:val="21"/>
          <w:szCs w:val="21"/>
          <w:lang w:val="en-US"/>
        </w:rPr>
        <w:t xml:space="preserve"> that time but it is not envisaged that this </w:t>
      </w:r>
      <w:r w:rsidRPr="576E48C3" w:rsidR="6206F767">
        <w:rPr>
          <w:rFonts w:ascii="Segoe UI" w:hAnsi="Segoe UI" w:eastAsia="Segoe UI" w:cs="Segoe UI"/>
          <w:b w:val="0"/>
          <w:bCs w:val="0"/>
          <w:i w:val="0"/>
          <w:iCs w:val="0"/>
          <w:caps w:val="0"/>
          <w:smallCaps w:val="0"/>
          <w:noProof w:val="0"/>
          <w:color w:val="242424"/>
          <w:sz w:val="21"/>
          <w:szCs w:val="21"/>
          <w:lang w:val="en-US"/>
        </w:rPr>
        <w:t>will</w:t>
      </w:r>
      <w:r w:rsidRPr="576E48C3" w:rsidR="6206F767">
        <w:rPr>
          <w:rFonts w:ascii="Segoe UI" w:hAnsi="Segoe UI" w:eastAsia="Segoe UI" w:cs="Segoe UI"/>
          <w:b w:val="0"/>
          <w:bCs w:val="0"/>
          <w:i w:val="0"/>
          <w:iCs w:val="0"/>
          <w:caps w:val="0"/>
          <w:smallCaps w:val="0"/>
          <w:noProof w:val="0"/>
          <w:color w:val="242424"/>
          <w:sz w:val="21"/>
          <w:szCs w:val="21"/>
          <w:lang w:val="en-US"/>
        </w:rPr>
        <w:t xml:space="preserve"> be </w:t>
      </w:r>
      <w:r w:rsidRPr="576E48C3" w:rsidR="6206F767">
        <w:rPr>
          <w:rFonts w:ascii="Segoe UI" w:hAnsi="Segoe UI" w:eastAsia="Segoe UI" w:cs="Segoe UI"/>
          <w:b w:val="0"/>
          <w:bCs w:val="0"/>
          <w:i w:val="0"/>
          <w:iCs w:val="0"/>
          <w:caps w:val="0"/>
          <w:smallCaps w:val="0"/>
          <w:noProof w:val="0"/>
          <w:color w:val="242424"/>
          <w:sz w:val="21"/>
          <w:szCs w:val="21"/>
          <w:lang w:val="en-US"/>
        </w:rPr>
        <w:t>required</w:t>
      </w:r>
      <w:r w:rsidRPr="576E48C3" w:rsidR="6206F767">
        <w:rPr>
          <w:rFonts w:ascii="Segoe UI" w:hAnsi="Segoe UI" w:eastAsia="Segoe UI" w:cs="Segoe UI"/>
          <w:b w:val="0"/>
          <w:bCs w:val="0"/>
          <w:i w:val="0"/>
          <w:iCs w:val="0"/>
          <w:caps w:val="0"/>
          <w:smallCaps w:val="0"/>
          <w:noProof w:val="0"/>
          <w:color w:val="242424"/>
          <w:sz w:val="21"/>
          <w:szCs w:val="21"/>
          <w:lang w:val="en-US"/>
        </w:rPr>
        <w:t xml:space="preserve"> at this stage</w:t>
      </w:r>
      <w:r w:rsidRPr="576E48C3" w:rsidR="2D73C2C8">
        <w:rPr>
          <w:rFonts w:ascii="Segoe UI" w:hAnsi="Segoe UI" w:eastAsia="Segoe UI" w:cs="Segoe UI"/>
          <w:b w:val="0"/>
          <w:bCs w:val="0"/>
          <w:i w:val="0"/>
          <w:iCs w:val="0"/>
          <w:caps w:val="0"/>
          <w:smallCaps w:val="0"/>
          <w:noProof w:val="0"/>
          <w:color w:val="242424"/>
          <w:sz w:val="21"/>
          <w:szCs w:val="21"/>
          <w:lang w:val="en-US"/>
        </w:rPr>
        <w:t>.</w:t>
      </w:r>
    </w:p>
    <w:p xmlns:wp14="http://schemas.microsoft.com/office/word/2010/wordml" w:rsidP="576E48C3" wp14:paraId="43BE73B6" wp14:textId="6710CC4A">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Q11: What is the sustainability impact of the proposed changes?</w:t>
      </w:r>
      <w:r>
        <w:br/>
      </w:r>
      <w:r w:rsidRPr="576E48C3" w:rsidR="2D73C2C8">
        <w:rPr>
          <w:rFonts w:ascii="Segoe UI" w:hAnsi="Segoe UI" w:eastAsia="Segoe UI" w:cs="Segoe UI"/>
          <w:b w:val="0"/>
          <w:bCs w:val="0"/>
          <w:i w:val="0"/>
          <w:iCs w:val="0"/>
          <w:caps w:val="0"/>
          <w:smallCaps w:val="0"/>
          <w:noProof w:val="0"/>
          <w:color w:val="242424"/>
          <w:sz w:val="21"/>
          <w:szCs w:val="21"/>
          <w:lang w:val="en-US"/>
        </w:rPr>
        <w:t xml:space="preserve">It is not </w:t>
      </w:r>
      <w:r w:rsidRPr="576E48C3" w:rsidR="2D73C2C8">
        <w:rPr>
          <w:rFonts w:ascii="Segoe UI" w:hAnsi="Segoe UI" w:eastAsia="Segoe UI" w:cs="Segoe UI"/>
          <w:b w:val="0"/>
          <w:bCs w:val="0"/>
          <w:i w:val="0"/>
          <w:iCs w:val="0"/>
          <w:caps w:val="0"/>
          <w:smallCaps w:val="0"/>
          <w:noProof w:val="0"/>
          <w:color w:val="242424"/>
          <w:sz w:val="21"/>
          <w:szCs w:val="21"/>
          <w:lang w:val="en-US"/>
        </w:rPr>
        <w:t>anticipated</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there will be any negative sustainability impact </w:t>
      </w:r>
      <w:r w:rsidRPr="576E48C3" w:rsidR="2D5E69D1">
        <w:rPr>
          <w:rFonts w:ascii="Segoe UI" w:hAnsi="Segoe UI" w:eastAsia="Segoe UI" w:cs="Segoe UI"/>
          <w:b w:val="0"/>
          <w:bCs w:val="0"/>
          <w:i w:val="0"/>
          <w:iCs w:val="0"/>
          <w:caps w:val="0"/>
          <w:smallCaps w:val="0"/>
          <w:noProof w:val="0"/>
          <w:color w:val="242424"/>
          <w:sz w:val="21"/>
          <w:szCs w:val="21"/>
          <w:lang w:val="en-US"/>
        </w:rPr>
        <w:t>because of</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the proposed changes. If the report is accepted and Bowls Clubs opt to take on responsibility for paying utility costs, there is a greater incentive to only heat buildings as needed, potentially reducing the carbon footprint.</w:t>
      </w:r>
    </w:p>
    <w:p xmlns:wp14="http://schemas.microsoft.com/office/word/2010/wordml" w:rsidP="576E48C3" wp14:paraId="612B80F9" wp14:textId="70CECF79">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US"/>
        </w:rPr>
      </w:pPr>
      <w:r w:rsidRPr="576E48C3" w:rsidR="2D73C2C8">
        <w:rPr>
          <w:rFonts w:ascii="Segoe UI" w:hAnsi="Segoe UI" w:eastAsia="Segoe UI" w:cs="Segoe UI"/>
          <w:b w:val="1"/>
          <w:bCs w:val="1"/>
          <w:i w:val="0"/>
          <w:iCs w:val="0"/>
          <w:caps w:val="0"/>
          <w:smallCaps w:val="0"/>
          <w:noProof w:val="0"/>
          <w:color w:val="242424"/>
          <w:sz w:val="21"/>
          <w:szCs w:val="21"/>
          <w:lang w:val="en-US"/>
        </w:rPr>
        <w:t>Q12: What is the impact on clubs and individual service users?</w:t>
      </w:r>
      <w:r>
        <w:br/>
      </w:r>
      <w:r w:rsidRPr="576E48C3" w:rsidR="122C32F6">
        <w:rPr>
          <w:rFonts w:ascii="Segoe UI" w:hAnsi="Segoe UI" w:eastAsia="Segoe UI" w:cs="Segoe UI"/>
          <w:b w:val="0"/>
          <w:bCs w:val="0"/>
          <w:i w:val="0"/>
          <w:iCs w:val="0"/>
          <w:caps w:val="0"/>
          <w:smallCaps w:val="0"/>
          <w:noProof w:val="0"/>
          <w:color w:val="242424"/>
          <w:sz w:val="21"/>
          <w:szCs w:val="21"/>
          <w:lang w:val="en-US"/>
        </w:rPr>
        <w:t>If this proposal is adopted by the council's cabinet as-is, e</w:t>
      </w:r>
      <w:r w:rsidRPr="576E48C3" w:rsidR="2D73C2C8">
        <w:rPr>
          <w:rFonts w:ascii="Segoe UI" w:hAnsi="Segoe UI" w:eastAsia="Segoe UI" w:cs="Segoe UI"/>
          <w:b w:val="0"/>
          <w:bCs w:val="0"/>
          <w:i w:val="0"/>
          <w:iCs w:val="0"/>
          <w:caps w:val="0"/>
          <w:smallCaps w:val="0"/>
          <w:noProof w:val="0"/>
          <w:color w:val="242424"/>
          <w:sz w:val="21"/>
          <w:szCs w:val="21"/>
          <w:lang w:val="en-US"/>
        </w:rPr>
        <w:t xml:space="preserve">ach club will </w:t>
      </w:r>
      <w:r w:rsidRPr="576E48C3" w:rsidR="2D73C2C8">
        <w:rPr>
          <w:rFonts w:ascii="Segoe UI" w:hAnsi="Segoe UI" w:eastAsia="Segoe UI" w:cs="Segoe UI"/>
          <w:b w:val="0"/>
          <w:bCs w:val="0"/>
          <w:i w:val="0"/>
          <w:iCs w:val="0"/>
          <w:caps w:val="0"/>
          <w:smallCaps w:val="0"/>
          <w:noProof w:val="0"/>
          <w:color w:val="242424"/>
          <w:sz w:val="21"/>
          <w:szCs w:val="21"/>
          <w:lang w:val="en-US"/>
        </w:rPr>
        <w:t>be responsible for</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ensuring they provide the required cost saving pro-rata for their site, amounting to £1,363.64 in 2025/26 and £2,727.28 from 2026/27 onwards. This may impose a financial requirement on them to generate that money through members' fees, sponsorship, etc., or to take on “in-kind/voluntary” works such as mowing greens to achieve the required savings. For individual service users, assuming the club opts for a direct financial contribution for bowling green maintenance, and there are a minimum of 1,000 paying bowls club members, this would equate to a cost of £27.27 per bowls club member per annum, or a fraction over 50p per week. It would be in the interest of service users if the bowls clubs increased membership levels to reduce the cost per member. Environmental Management Service has offered to </w:t>
      </w:r>
      <w:r w:rsidRPr="576E48C3" w:rsidR="2D73C2C8">
        <w:rPr>
          <w:rFonts w:ascii="Segoe UI" w:hAnsi="Segoe UI" w:eastAsia="Segoe UI" w:cs="Segoe UI"/>
          <w:b w:val="0"/>
          <w:bCs w:val="0"/>
          <w:i w:val="0"/>
          <w:iCs w:val="0"/>
          <w:caps w:val="0"/>
          <w:smallCaps w:val="0"/>
          <w:noProof w:val="0"/>
          <w:color w:val="242424"/>
          <w:sz w:val="21"/>
          <w:szCs w:val="21"/>
          <w:lang w:val="en-US"/>
        </w:rPr>
        <w:t>assist</w:t>
      </w:r>
      <w:r w:rsidRPr="576E48C3" w:rsidR="2D73C2C8">
        <w:rPr>
          <w:rFonts w:ascii="Segoe UI" w:hAnsi="Segoe UI" w:eastAsia="Segoe UI" w:cs="Segoe UI"/>
          <w:b w:val="0"/>
          <w:bCs w:val="0"/>
          <w:i w:val="0"/>
          <w:iCs w:val="0"/>
          <w:caps w:val="0"/>
          <w:smallCaps w:val="0"/>
          <w:noProof w:val="0"/>
          <w:color w:val="242424"/>
          <w:sz w:val="21"/>
          <w:szCs w:val="21"/>
          <w:lang w:val="en-US"/>
        </w:rPr>
        <w:t xml:space="preserve"> with this</w:t>
      </w:r>
      <w:r w:rsidRPr="576E48C3" w:rsidR="2F9A9834">
        <w:rPr>
          <w:rFonts w:ascii="Segoe UI" w:hAnsi="Segoe UI" w:eastAsia="Segoe UI" w:cs="Segoe UI"/>
          <w:b w:val="0"/>
          <w:bCs w:val="0"/>
          <w:i w:val="0"/>
          <w:iCs w:val="0"/>
          <w:caps w:val="0"/>
          <w:smallCaps w:val="0"/>
          <w:noProof w:val="0"/>
          <w:color w:val="242424"/>
          <w:sz w:val="21"/>
          <w:szCs w:val="21"/>
          <w:lang w:val="en-US"/>
        </w:rPr>
        <w:t xml:space="preserve"> move towards a more sustainable provision </w:t>
      </w:r>
      <w:r w:rsidRPr="576E48C3" w:rsidR="3D6C4952">
        <w:rPr>
          <w:rFonts w:ascii="Segoe UI" w:hAnsi="Segoe UI" w:eastAsia="Segoe UI" w:cs="Segoe UI"/>
          <w:b w:val="0"/>
          <w:bCs w:val="0"/>
          <w:i w:val="0"/>
          <w:iCs w:val="0"/>
          <w:caps w:val="0"/>
          <w:smallCaps w:val="0"/>
          <w:noProof w:val="0"/>
          <w:color w:val="242424"/>
          <w:sz w:val="21"/>
          <w:szCs w:val="21"/>
          <w:lang w:val="en-US"/>
        </w:rPr>
        <w:t>to</w:t>
      </w:r>
      <w:r w:rsidRPr="576E48C3" w:rsidR="2F9A9834">
        <w:rPr>
          <w:rFonts w:ascii="Segoe UI" w:hAnsi="Segoe UI" w:eastAsia="Segoe UI" w:cs="Segoe UI"/>
          <w:b w:val="0"/>
          <w:bCs w:val="0"/>
          <w:i w:val="0"/>
          <w:iCs w:val="0"/>
          <w:caps w:val="0"/>
          <w:smallCaps w:val="0"/>
          <w:noProof w:val="0"/>
          <w:color w:val="242424"/>
          <w:sz w:val="21"/>
          <w:szCs w:val="21"/>
          <w:lang w:val="en-US"/>
        </w:rPr>
        <w:t xml:space="preserve"> this </w:t>
      </w:r>
      <w:r w:rsidRPr="576E48C3" w:rsidR="5B2EFFDE">
        <w:rPr>
          <w:rFonts w:ascii="Segoe UI" w:hAnsi="Segoe UI" w:eastAsia="Segoe UI" w:cs="Segoe UI"/>
          <w:b w:val="0"/>
          <w:bCs w:val="0"/>
          <w:i w:val="0"/>
          <w:iCs w:val="0"/>
          <w:caps w:val="0"/>
          <w:smallCaps w:val="0"/>
          <w:noProof w:val="0"/>
          <w:color w:val="242424"/>
          <w:sz w:val="21"/>
          <w:szCs w:val="21"/>
          <w:lang w:val="en-US"/>
        </w:rPr>
        <w:t xml:space="preserve">valued and important </w:t>
      </w:r>
      <w:r w:rsidRPr="576E48C3" w:rsidR="2F9A9834">
        <w:rPr>
          <w:rFonts w:ascii="Segoe UI" w:hAnsi="Segoe UI" w:eastAsia="Segoe UI" w:cs="Segoe UI"/>
          <w:b w:val="0"/>
          <w:bCs w:val="0"/>
          <w:i w:val="0"/>
          <w:iCs w:val="0"/>
          <w:caps w:val="0"/>
          <w:smallCaps w:val="0"/>
          <w:noProof w:val="0"/>
          <w:color w:val="242424"/>
          <w:sz w:val="21"/>
          <w:szCs w:val="21"/>
          <w:lang w:val="en-US"/>
        </w:rPr>
        <w:t>community</w:t>
      </w:r>
      <w:r w:rsidRPr="576E48C3" w:rsidR="48C96C39">
        <w:rPr>
          <w:rFonts w:ascii="Segoe UI" w:hAnsi="Segoe UI" w:eastAsia="Segoe UI" w:cs="Segoe UI"/>
          <w:b w:val="0"/>
          <w:bCs w:val="0"/>
          <w:i w:val="0"/>
          <w:iCs w:val="0"/>
          <w:caps w:val="0"/>
          <w:smallCaps w:val="0"/>
          <w:noProof w:val="0"/>
          <w:color w:val="242424"/>
          <w:sz w:val="21"/>
          <w:szCs w:val="21"/>
          <w:lang w:val="en-US"/>
        </w:rPr>
        <w:t xml:space="preserve"> </w:t>
      </w:r>
      <w:r w:rsidRPr="576E48C3" w:rsidR="48C96C39">
        <w:rPr>
          <w:rFonts w:ascii="Segoe UI" w:hAnsi="Segoe UI" w:eastAsia="Segoe UI" w:cs="Segoe UI"/>
          <w:b w:val="0"/>
          <w:bCs w:val="0"/>
          <w:i w:val="0"/>
          <w:iCs w:val="0"/>
          <w:caps w:val="0"/>
          <w:smallCaps w:val="0"/>
          <w:noProof w:val="0"/>
          <w:color w:val="242424"/>
          <w:sz w:val="21"/>
          <w:szCs w:val="21"/>
          <w:lang w:val="en-US"/>
        </w:rPr>
        <w:t>partnership</w:t>
      </w:r>
      <w:r w:rsidRPr="576E48C3" w:rsidR="48C96C39">
        <w:rPr>
          <w:rFonts w:ascii="Segoe UI" w:hAnsi="Segoe UI" w:eastAsia="Segoe UI" w:cs="Segoe UI"/>
          <w:b w:val="0"/>
          <w:bCs w:val="0"/>
          <w:i w:val="0"/>
          <w:iCs w:val="0"/>
          <w:caps w:val="0"/>
          <w:smallCaps w:val="0"/>
          <w:noProof w:val="0"/>
          <w:color w:val="242424"/>
          <w:sz w:val="21"/>
          <w:szCs w:val="21"/>
          <w:lang w:val="en-US"/>
        </w:rPr>
        <w:t xml:space="preserve"> aspiration</w:t>
      </w:r>
      <w:r w:rsidRPr="576E48C3" w:rsidR="2F9A9834">
        <w:rPr>
          <w:rFonts w:ascii="Segoe UI" w:hAnsi="Segoe UI" w:eastAsia="Segoe UI" w:cs="Segoe UI"/>
          <w:b w:val="0"/>
          <w:bCs w:val="0"/>
          <w:i w:val="0"/>
          <w:iCs w:val="0"/>
          <w:caps w:val="0"/>
          <w:smallCaps w:val="0"/>
          <w:noProof w:val="0"/>
          <w:color w:val="242424"/>
          <w:sz w:val="21"/>
          <w:szCs w:val="21"/>
          <w:lang w:val="en-US"/>
        </w:rPr>
        <w:t>.</w:t>
      </w:r>
    </w:p>
    <w:p xmlns:wp14="http://schemas.microsoft.com/office/word/2010/wordml" wp14:paraId="2C078E63" wp14:textId="5B7A87F5"/>
    <w:sectPr>
      <w:pgSz w:w="12240" w:h="15840" w:orient="portrait"/>
      <w:pgMar w:top="1440" w:right="1440" w:bottom="1440" w:left="1440" w:header="720" w:footer="720" w:gutter="0"/>
      <w:cols w:space="720"/>
      <w:docGrid w:linePitch="360"/>
      <w:headerReference w:type="default" r:id="R98a8929f2d254275"/>
      <w:footerReference w:type="default" r:id="R2a3ebac326454f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575A0E" w:rsidTr="56575A0E" w14:paraId="19D1306C">
      <w:trPr>
        <w:trHeight w:val="300"/>
      </w:trPr>
      <w:tc>
        <w:tcPr>
          <w:tcW w:w="3120" w:type="dxa"/>
          <w:tcMar/>
        </w:tcPr>
        <w:p w:rsidR="56575A0E" w:rsidP="56575A0E" w:rsidRDefault="56575A0E" w14:paraId="2E22C3AF" w14:textId="33E6C408">
          <w:pPr>
            <w:pStyle w:val="Header"/>
            <w:bidi w:val="0"/>
            <w:ind w:left="-115"/>
            <w:jc w:val="left"/>
          </w:pPr>
        </w:p>
      </w:tc>
      <w:tc>
        <w:tcPr>
          <w:tcW w:w="3120" w:type="dxa"/>
          <w:tcMar/>
        </w:tcPr>
        <w:p w:rsidR="56575A0E" w:rsidP="56575A0E" w:rsidRDefault="56575A0E" w14:paraId="31C65ABE" w14:textId="0CDD6919">
          <w:pPr>
            <w:pStyle w:val="Header"/>
            <w:bidi w:val="0"/>
            <w:jc w:val="center"/>
          </w:pPr>
        </w:p>
      </w:tc>
      <w:tc>
        <w:tcPr>
          <w:tcW w:w="3120" w:type="dxa"/>
          <w:tcMar/>
        </w:tcPr>
        <w:p w:rsidR="56575A0E" w:rsidP="56575A0E" w:rsidRDefault="56575A0E" w14:paraId="2DB34D0F" w14:textId="7D20E6ED">
          <w:pPr>
            <w:pStyle w:val="Header"/>
            <w:bidi w:val="0"/>
            <w:ind w:right="-115"/>
            <w:jc w:val="right"/>
          </w:pPr>
        </w:p>
      </w:tc>
    </w:tr>
  </w:tbl>
  <w:p w:rsidR="56575A0E" w:rsidP="56575A0E" w:rsidRDefault="56575A0E" w14:paraId="20D15F6F" w14:textId="44F5C9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575A0E" w:rsidTr="56575A0E" w14:paraId="614F0BFF">
      <w:trPr>
        <w:trHeight w:val="300"/>
      </w:trPr>
      <w:tc>
        <w:tcPr>
          <w:tcW w:w="3120" w:type="dxa"/>
          <w:tcMar/>
        </w:tcPr>
        <w:p w:rsidR="56575A0E" w:rsidP="56575A0E" w:rsidRDefault="56575A0E" w14:paraId="2374C437" w14:textId="341599EC">
          <w:pPr>
            <w:pStyle w:val="Header"/>
            <w:bidi w:val="0"/>
            <w:ind w:left="-115"/>
            <w:jc w:val="left"/>
          </w:pPr>
        </w:p>
      </w:tc>
      <w:tc>
        <w:tcPr>
          <w:tcW w:w="3120" w:type="dxa"/>
          <w:tcMar/>
        </w:tcPr>
        <w:p w:rsidR="56575A0E" w:rsidP="56575A0E" w:rsidRDefault="56575A0E" w14:paraId="25F104C2" w14:textId="3F95A8D7">
          <w:pPr>
            <w:pStyle w:val="Header"/>
            <w:bidi w:val="0"/>
            <w:jc w:val="center"/>
          </w:pPr>
        </w:p>
      </w:tc>
      <w:tc>
        <w:tcPr>
          <w:tcW w:w="3120" w:type="dxa"/>
          <w:tcMar/>
        </w:tcPr>
        <w:p w:rsidR="56575A0E" w:rsidP="56575A0E" w:rsidRDefault="56575A0E" w14:paraId="359B4760" w14:textId="6191DCDC">
          <w:pPr>
            <w:pStyle w:val="Header"/>
            <w:bidi w:val="0"/>
            <w:ind w:right="-115"/>
            <w:jc w:val="right"/>
          </w:pPr>
        </w:p>
      </w:tc>
    </w:tr>
  </w:tbl>
  <w:p w:rsidR="56575A0E" w:rsidP="56575A0E" w:rsidRDefault="56575A0E" w14:paraId="6AC13CC7" w14:textId="4C1B909C">
    <w:pPr>
      <w:pStyle w:val="Header"/>
      <w:bidi w:val="0"/>
    </w:pPr>
  </w:p>
</w:hdr>
</file>

<file path=word/intelligence2.xml><?xml version="1.0" encoding="utf-8"?>
<int2:intelligence xmlns:int2="http://schemas.microsoft.com/office/intelligence/2020/intelligence">
  <int2:observations>
    <int2:textHash int2:hashCode="pz2QIEqb0rZQkg" int2:id="E44yJtbV">
      <int2:state int2:type="AugLoop_Text_Critique" int2:value="Rejected"/>
    </int2:textHash>
    <int2:bookmark int2:bookmarkName="_Int_oxXx1Uvn" int2:invalidationBookmarkName="" int2:hashCode="ORvfGAdWTz0+fc" int2:id="MA0NCWyA">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09AA69"/>
    <w:rsid w:val="02322190"/>
    <w:rsid w:val="02F78A3C"/>
    <w:rsid w:val="05D3CE0D"/>
    <w:rsid w:val="0B536AA2"/>
    <w:rsid w:val="0C014D5D"/>
    <w:rsid w:val="0C0A811D"/>
    <w:rsid w:val="0F6BC3E3"/>
    <w:rsid w:val="0FE049DF"/>
    <w:rsid w:val="109A4A29"/>
    <w:rsid w:val="10B754FE"/>
    <w:rsid w:val="122C32F6"/>
    <w:rsid w:val="168B7192"/>
    <w:rsid w:val="1714548B"/>
    <w:rsid w:val="19A70085"/>
    <w:rsid w:val="1A632F33"/>
    <w:rsid w:val="1DAEC701"/>
    <w:rsid w:val="1E4B5097"/>
    <w:rsid w:val="1E93549A"/>
    <w:rsid w:val="1F12BDFD"/>
    <w:rsid w:val="20048A52"/>
    <w:rsid w:val="204FB31F"/>
    <w:rsid w:val="210BDC98"/>
    <w:rsid w:val="2832206F"/>
    <w:rsid w:val="2C58AD45"/>
    <w:rsid w:val="2D5E69D1"/>
    <w:rsid w:val="2D73C2C8"/>
    <w:rsid w:val="2F4D5910"/>
    <w:rsid w:val="2F9A9834"/>
    <w:rsid w:val="31D57E60"/>
    <w:rsid w:val="34ACEDEE"/>
    <w:rsid w:val="34E5C639"/>
    <w:rsid w:val="38299B0E"/>
    <w:rsid w:val="3C0B4472"/>
    <w:rsid w:val="3D6C4952"/>
    <w:rsid w:val="3F63D1D9"/>
    <w:rsid w:val="4627216D"/>
    <w:rsid w:val="48C96C39"/>
    <w:rsid w:val="48F2B4E3"/>
    <w:rsid w:val="49629325"/>
    <w:rsid w:val="4A01E2BC"/>
    <w:rsid w:val="4A34D96E"/>
    <w:rsid w:val="4F15F436"/>
    <w:rsid w:val="5304F7EF"/>
    <w:rsid w:val="545BA4B4"/>
    <w:rsid w:val="545C4E22"/>
    <w:rsid w:val="56575A0E"/>
    <w:rsid w:val="57306400"/>
    <w:rsid w:val="576E48C3"/>
    <w:rsid w:val="5A82495C"/>
    <w:rsid w:val="5B2EFFDE"/>
    <w:rsid w:val="5B58269E"/>
    <w:rsid w:val="5D11A329"/>
    <w:rsid w:val="5D711E5D"/>
    <w:rsid w:val="6109AA69"/>
    <w:rsid w:val="6206F767"/>
    <w:rsid w:val="62F8883B"/>
    <w:rsid w:val="64374911"/>
    <w:rsid w:val="649EC4CA"/>
    <w:rsid w:val="684D26EF"/>
    <w:rsid w:val="69911805"/>
    <w:rsid w:val="6D1F1FB9"/>
    <w:rsid w:val="7101BDE8"/>
    <w:rsid w:val="7692676A"/>
    <w:rsid w:val="7751B567"/>
    <w:rsid w:val="7A574067"/>
    <w:rsid w:val="7A6D5C8B"/>
    <w:rsid w:val="7D03E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AA69"/>
  <w15:chartTrackingRefBased/>
  <w15:docId w15:val="{624398B4-E691-43B4-B372-53482C6C7E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56575A0E"/>
    <w:pPr>
      <w:spacing w:after="0"/>
    </w:pPr>
  </w:style>
  <w:style w:type="paragraph" w:styleId="Header">
    <w:uiPriority w:val="99"/>
    <w:name w:val="header"/>
    <w:basedOn w:val="Normal"/>
    <w:unhideWhenUsed/>
    <w:rsid w:val="56575A0E"/>
    <w:pPr>
      <w:tabs>
        <w:tab w:val="center" w:leader="none" w:pos="4680"/>
        <w:tab w:val="right" w:leader="none" w:pos="9360"/>
      </w:tabs>
      <w:spacing w:after="0" w:line="240" w:lineRule="auto"/>
    </w:pPr>
  </w:style>
  <w:style w:type="paragraph" w:styleId="Footer">
    <w:uiPriority w:val="99"/>
    <w:name w:val="footer"/>
    <w:basedOn w:val="Normal"/>
    <w:unhideWhenUsed/>
    <w:rsid w:val="56575A0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8a8929f2d254275" /><Relationship Type="http://schemas.openxmlformats.org/officeDocument/2006/relationships/footer" Target="footer.xml" Id="R2a3ebac326454f1e" /><Relationship Type="http://schemas.microsoft.com/office/2020/10/relationships/intelligence" Target="intelligence2.xml" Id="R3d5f44eeea6e472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B456706B37445B491F24C1EDA258A" ma:contentTypeVersion="4" ma:contentTypeDescription="Create a new document." ma:contentTypeScope="" ma:versionID="e4a93c43fa6d00f52eb54f854c53a329">
  <xsd:schema xmlns:xsd="http://www.w3.org/2001/XMLSchema" xmlns:xs="http://www.w3.org/2001/XMLSchema" xmlns:p="http://schemas.microsoft.com/office/2006/metadata/properties" xmlns:ns2="b458cadd-3d5e-42d0-8ffa-d8454a985931" targetNamespace="http://schemas.microsoft.com/office/2006/metadata/properties" ma:root="true" ma:fieldsID="5adb5297f9d14019cd1e93fb6b047c74" ns2:_="">
    <xsd:import namespace="b458cadd-3d5e-42d0-8ffa-d8454a985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cadd-3d5e-42d0-8ffa-d8454a985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FCDD0-0727-458A-83FF-4F9F5DB67D44}"/>
</file>

<file path=customXml/itemProps2.xml><?xml version="1.0" encoding="utf-8"?>
<ds:datastoreItem xmlns:ds="http://schemas.openxmlformats.org/officeDocument/2006/customXml" ds:itemID="{6166D34F-0BE8-46BF-A088-22A532BB3F78}"/>
</file>

<file path=customXml/itemProps3.xml><?xml version="1.0" encoding="utf-8"?>
<ds:datastoreItem xmlns:ds="http://schemas.openxmlformats.org/officeDocument/2006/customXml" ds:itemID="{391A8BC9-7F4C-4621-BF50-6686E8F5AD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Taylor J</dc:creator>
  <keywords/>
  <dc:description/>
  <dcterms:created xsi:type="dcterms:W3CDTF">2025-01-13T15:33:08.0000000Z</dcterms:created>
  <dcterms:modified xsi:type="dcterms:W3CDTF">2025-01-13T15:51:14.8503318Z</dcterms:modified>
  <lastModifiedBy>Martin Taylor J</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0x01010088BB456706B37445B491F24C1EDA258A</vt:lpwstr>
  </property>
</Properties>
</file>