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8BE" w:rsidP="0084279C" w:rsidRDefault="000E491B" w14:paraId="1B7D84A8" w14:textId="77777777">
      <w:pPr>
        <w:pStyle w:val="BodyText"/>
        <w:framePr w:w="0" w:hSpace="0" w:wrap="auto" w:hAnchor="text" w:vAnchor="margin" w:xAlign="left" w:yAlign="inline" w:hRule="auto"/>
        <w:pBdr>
          <w:top w:val="single" w:color="auto" w:sz="4" w:space="1"/>
          <w:left w:val="single" w:color="auto" w:sz="4" w:space="4"/>
          <w:bottom w:val="single" w:color="auto" w:sz="4" w:space="1"/>
          <w:right w:val="single" w:color="auto" w:sz="4" w:space="0"/>
        </w:pBdr>
        <w:shd w:val="clear" w:color="auto" w:fill="D9D9D9"/>
        <w:ind w:left="284" w:hanging="284"/>
        <w:jc w:val="center"/>
        <w:rPr>
          <w:rFonts w:ascii="Arial" w:hAnsi="Arial" w:cs="Arial"/>
          <w:sz w:val="32"/>
          <w:szCs w:val="32"/>
        </w:rPr>
      </w:pPr>
      <w:r w:rsidRPr="002C4CC8">
        <w:rPr>
          <w:rFonts w:ascii="Arial" w:hAnsi="Arial" w:cs="Arial"/>
          <w:sz w:val="32"/>
          <w:szCs w:val="32"/>
        </w:rPr>
        <w:t>ROCHDALE BOROUGH COUNCIL</w:t>
      </w:r>
    </w:p>
    <w:p w:rsidR="000E491B" w:rsidP="0084279C" w:rsidRDefault="0075377F" w14:paraId="3956DA6D" w14:textId="1CDC2980">
      <w:pPr>
        <w:pStyle w:val="BodyText"/>
        <w:framePr w:w="0" w:hSpace="0" w:wrap="auto" w:hAnchor="text" w:vAnchor="margin" w:xAlign="left" w:yAlign="inline" w:hRule="auto"/>
        <w:pBdr>
          <w:top w:val="single" w:color="auto" w:sz="4" w:space="1"/>
          <w:left w:val="single" w:color="auto" w:sz="4" w:space="4"/>
          <w:bottom w:val="single" w:color="auto" w:sz="4" w:space="1"/>
          <w:right w:val="single" w:color="auto" w:sz="4" w:space="0"/>
        </w:pBdr>
        <w:shd w:val="clear" w:color="auto" w:fill="D9D9D9"/>
        <w:ind w:left="284" w:hanging="284"/>
        <w:jc w:val="center"/>
        <w:rPr>
          <w:rFonts w:ascii="Arial" w:hAnsi="Arial" w:cs="Arial"/>
          <w:sz w:val="32"/>
          <w:szCs w:val="32"/>
        </w:rPr>
      </w:pPr>
      <w:r>
        <w:rPr>
          <w:rFonts w:ascii="Arial" w:hAnsi="Arial" w:cs="Arial"/>
          <w:sz w:val="32"/>
          <w:szCs w:val="32"/>
        </w:rPr>
        <w:t>P</w:t>
      </w:r>
      <w:r w:rsidR="00D81493">
        <w:rPr>
          <w:rFonts w:ascii="Arial" w:hAnsi="Arial" w:cs="Arial"/>
          <w:sz w:val="32"/>
          <w:szCs w:val="32"/>
        </w:rPr>
        <w:t>R</w:t>
      </w:r>
      <w:r>
        <w:rPr>
          <w:rFonts w:ascii="Arial" w:hAnsi="Arial" w:cs="Arial"/>
          <w:sz w:val="32"/>
          <w:szCs w:val="32"/>
        </w:rPr>
        <w:t xml:space="preserve">ESCRIBED ALTERATION TO </w:t>
      </w:r>
      <w:r w:rsidR="007174CD">
        <w:rPr>
          <w:rFonts w:ascii="Arial" w:hAnsi="Arial" w:cs="Arial"/>
          <w:sz w:val="32"/>
          <w:szCs w:val="32"/>
        </w:rPr>
        <w:t>STANSFIELD HALL</w:t>
      </w:r>
      <w:r w:rsidR="003D3D79">
        <w:rPr>
          <w:rFonts w:ascii="Arial" w:hAnsi="Arial" w:cs="Arial"/>
          <w:sz w:val="32"/>
          <w:szCs w:val="32"/>
        </w:rPr>
        <w:t xml:space="preserve"> PRIMARY</w:t>
      </w:r>
      <w:r w:rsidR="00F12379">
        <w:rPr>
          <w:rFonts w:ascii="Arial" w:hAnsi="Arial" w:cs="Arial"/>
          <w:sz w:val="32"/>
          <w:szCs w:val="32"/>
        </w:rPr>
        <w:t xml:space="preserve"> SCHOOL</w:t>
      </w:r>
    </w:p>
    <w:p w:rsidRPr="002C4CC8" w:rsidR="00420575" w:rsidP="0084279C" w:rsidRDefault="00AB6EF4" w14:paraId="540666AE" w14:textId="77777777">
      <w:pPr>
        <w:pStyle w:val="BodyText"/>
        <w:framePr w:w="0" w:hSpace="0" w:wrap="auto" w:hAnchor="text" w:vAnchor="margin" w:xAlign="left" w:yAlign="inline" w:hRule="auto"/>
        <w:pBdr>
          <w:top w:val="single" w:color="auto" w:sz="4" w:space="1"/>
          <w:left w:val="single" w:color="auto" w:sz="4" w:space="4"/>
          <w:bottom w:val="single" w:color="auto" w:sz="4" w:space="1"/>
          <w:right w:val="single" w:color="auto" w:sz="4" w:space="0"/>
        </w:pBdr>
        <w:shd w:val="clear" w:color="auto" w:fill="D9D9D9"/>
        <w:ind w:left="284" w:hanging="284"/>
        <w:jc w:val="center"/>
        <w:rPr>
          <w:rFonts w:ascii="Arial" w:hAnsi="Arial" w:cs="Arial"/>
          <w:sz w:val="32"/>
          <w:szCs w:val="32"/>
        </w:rPr>
      </w:pPr>
      <w:r>
        <w:rPr>
          <w:rFonts w:ascii="Arial" w:hAnsi="Arial" w:cs="Arial"/>
          <w:sz w:val="32"/>
          <w:szCs w:val="32"/>
        </w:rPr>
        <w:t>STATUTORY</w:t>
      </w:r>
      <w:r w:rsidR="00420575">
        <w:rPr>
          <w:rFonts w:ascii="Arial" w:hAnsi="Arial" w:cs="Arial"/>
          <w:sz w:val="32"/>
          <w:szCs w:val="32"/>
        </w:rPr>
        <w:t xml:space="preserve"> PROPOSALS</w:t>
      </w:r>
    </w:p>
    <w:p w:rsidRPr="002C4CC8" w:rsidR="000E491B" w:rsidP="000E491B" w:rsidRDefault="000E491B" w14:paraId="149E0E4F" w14:textId="77777777">
      <w:pPr>
        <w:pStyle w:val="BodyText"/>
        <w:framePr w:w="0" w:hSpace="0" w:wrap="auto" w:hAnchor="text" w:vAnchor="margin" w:xAlign="left" w:yAlign="inline" w:hRule="auto"/>
        <w:jc w:val="both"/>
        <w:rPr>
          <w:rFonts w:ascii="Arial" w:hAnsi="Arial" w:cs="Arial"/>
          <w:szCs w:val="16"/>
        </w:rPr>
      </w:pPr>
    </w:p>
    <w:p w:rsidRPr="003D7BBD" w:rsidR="003D7BBD" w:rsidP="16E007AF" w:rsidRDefault="003D7BBD" w14:paraId="0E97B229" w14:textId="08273056">
      <w:pPr>
        <w:pBdr>
          <w:top w:val="single" w:color="FF000000" w:sz="4" w:space="1"/>
          <w:left w:val="single" w:color="FF000000" w:sz="4" w:space="1"/>
          <w:bottom w:val="single" w:color="FF000000" w:sz="4" w:space="1"/>
          <w:right w:val="single" w:color="FF000000" w:sz="4" w:space="4"/>
        </w:pBdr>
        <w:jc w:val="center"/>
        <w:rPr>
          <w:rFonts w:cs="Arial"/>
          <w:b w:val="1"/>
          <w:bCs w:val="1"/>
        </w:rPr>
      </w:pPr>
      <w:r w:rsidRPr="16E007AF" w:rsidR="35325AC3">
        <w:rPr>
          <w:rFonts w:cs="Arial"/>
          <w:b w:val="1"/>
          <w:bCs w:val="1"/>
        </w:rPr>
        <w:t>Notice is given in accordance with section 19(1) of the Education and Inspections Act 2006 and the School Organisation (Prescribed Alterations to Maintained Schools) (England) Regulations 20</w:t>
      </w:r>
      <w:r w:rsidRPr="16E007AF" w:rsidR="281F4B1A">
        <w:rPr>
          <w:rFonts w:cs="Arial"/>
          <w:b w:val="1"/>
          <w:bCs w:val="1"/>
        </w:rPr>
        <w:t>25</w:t>
      </w:r>
      <w:r w:rsidRPr="16E007AF" w:rsidR="35325AC3">
        <w:rPr>
          <w:rFonts w:cs="Arial"/>
          <w:b w:val="1"/>
          <w:bCs w:val="1"/>
        </w:rPr>
        <w:t xml:space="preserve"> (20</w:t>
      </w:r>
      <w:r w:rsidRPr="16E007AF" w:rsidR="3F910720">
        <w:rPr>
          <w:rFonts w:cs="Arial"/>
          <w:b w:val="1"/>
          <w:bCs w:val="1"/>
        </w:rPr>
        <w:t>25/94</w:t>
      </w:r>
      <w:r w:rsidRPr="16E007AF" w:rsidR="35325AC3">
        <w:rPr>
          <w:rFonts w:cs="Arial"/>
          <w:b w:val="1"/>
          <w:bCs w:val="1"/>
        </w:rPr>
        <w:t>) that Rochdale Borough Council, Children’s</w:t>
      </w:r>
      <w:r w:rsidRPr="16E007AF" w:rsidR="35325AC3">
        <w:rPr>
          <w:rFonts w:cs="Arial"/>
          <w:b w:val="1"/>
          <w:bCs w:val="1"/>
        </w:rPr>
        <w:t xml:space="preserve"> Services, Number One Riverside, Smith Street, </w:t>
      </w:r>
      <w:r w:rsidRPr="16E007AF" w:rsidR="4CAE64CF">
        <w:rPr>
          <w:rFonts w:cs="Arial"/>
          <w:b w:val="1"/>
          <w:bCs w:val="1"/>
        </w:rPr>
        <w:t>Rochdale,</w:t>
      </w:r>
      <w:r w:rsidRPr="16E007AF" w:rsidR="35325AC3">
        <w:rPr>
          <w:rFonts w:cs="Arial"/>
          <w:b w:val="1"/>
          <w:bCs w:val="1"/>
        </w:rPr>
        <w:t xml:space="preserve"> OL16 1XU, intends to make a prescribed alteration to </w:t>
      </w:r>
      <w:r w:rsidRPr="16E007AF" w:rsidR="15FDB9DC">
        <w:rPr>
          <w:rFonts w:cs="Arial"/>
          <w:b w:val="1"/>
          <w:bCs w:val="1"/>
        </w:rPr>
        <w:t>Stansfield Hall</w:t>
      </w:r>
      <w:r w:rsidRPr="16E007AF" w:rsidR="4FD9E69E">
        <w:rPr>
          <w:rFonts w:cs="Arial"/>
          <w:b w:val="1"/>
          <w:bCs w:val="1"/>
        </w:rPr>
        <w:t xml:space="preserve"> Primary</w:t>
      </w:r>
      <w:r w:rsidRPr="16E007AF" w:rsidR="7E300761">
        <w:rPr>
          <w:rFonts w:cs="Arial"/>
          <w:b w:val="1"/>
          <w:bCs w:val="1"/>
        </w:rPr>
        <w:t xml:space="preserve"> School</w:t>
      </w:r>
      <w:r w:rsidRPr="16E007AF" w:rsidR="35325AC3">
        <w:rPr>
          <w:rFonts w:cs="Arial"/>
          <w:b w:val="1"/>
          <w:bCs w:val="1"/>
        </w:rPr>
        <w:t>.</w:t>
      </w:r>
    </w:p>
    <w:p w:rsidR="00436628" w:rsidP="000E491B" w:rsidRDefault="00436628" w14:paraId="6C9A90FB" w14:textId="77777777">
      <w:pPr>
        <w:pStyle w:val="BodyText"/>
        <w:framePr w:w="0" w:hSpace="0" w:wrap="auto" w:hAnchor="text" w:vAnchor="margin" w:xAlign="left" w:yAlign="inline" w:hRule="auto"/>
        <w:jc w:val="both"/>
        <w:rPr>
          <w:rFonts w:ascii="Arial" w:hAnsi="Arial" w:cs="Arial"/>
          <w:szCs w:val="16"/>
        </w:rPr>
      </w:pPr>
    </w:p>
    <w:p w:rsidR="000E491B" w:rsidP="007A45D3" w:rsidRDefault="000E491B" w14:paraId="00B8CEF8" w14:textId="77777777">
      <w:pPr>
        <w:pStyle w:val="BodyText"/>
        <w:framePr w:w="0" w:hSpace="0" w:wrap="auto" w:hAnchor="text" w:vAnchor="margin" w:xAlign="left" w:yAlign="inline" w:hRule="auto"/>
        <w:numPr>
          <w:ilvl w:val="0"/>
          <w:numId w:val="6"/>
        </w:numPr>
        <w:jc w:val="both"/>
        <w:rPr>
          <w:rFonts w:ascii="Arial" w:hAnsi="Arial" w:cs="Arial"/>
          <w:szCs w:val="16"/>
        </w:rPr>
      </w:pPr>
      <w:r>
        <w:rPr>
          <w:rFonts w:ascii="Arial" w:hAnsi="Arial" w:cs="Arial"/>
          <w:szCs w:val="16"/>
        </w:rPr>
        <w:t>The name and contact address of the local authority or governing body publishing the</w:t>
      </w:r>
    </w:p>
    <w:p w:rsidR="000E491B" w:rsidP="00552890" w:rsidRDefault="00F12379" w14:paraId="4CE8B538" w14:textId="77777777">
      <w:pPr>
        <w:pStyle w:val="BodyText"/>
        <w:framePr w:w="0" w:hSpace="0" w:wrap="auto" w:hAnchor="text" w:vAnchor="margin" w:xAlign="left" w:yAlign="inline" w:hRule="auto"/>
        <w:ind w:left="426" w:hanging="284"/>
        <w:jc w:val="both"/>
        <w:rPr>
          <w:rFonts w:ascii="Arial" w:hAnsi="Arial" w:cs="Arial"/>
          <w:szCs w:val="16"/>
        </w:rPr>
      </w:pPr>
      <w:r>
        <w:rPr>
          <w:rFonts w:ascii="Arial" w:hAnsi="Arial" w:cs="Arial"/>
          <w:szCs w:val="16"/>
        </w:rPr>
        <w:t>Proposals</w:t>
      </w:r>
      <w:r w:rsidR="000E491B">
        <w:rPr>
          <w:rFonts w:ascii="Arial" w:hAnsi="Arial" w:cs="Arial"/>
          <w:szCs w:val="16"/>
        </w:rPr>
        <w:t>:</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14"/>
      </w:tblGrid>
      <w:tr w:rsidRPr="00D301FF" w:rsidR="00D301FF" w:rsidTr="16E007AF" w14:paraId="5BEAAF3F" w14:textId="77777777">
        <w:tc>
          <w:tcPr>
            <w:tcW w:w="10314" w:type="dxa"/>
            <w:shd w:val="clear" w:color="auto" w:fill="auto"/>
            <w:tcMar/>
          </w:tcPr>
          <w:p w:rsidRPr="00D301FF" w:rsidR="000E491B" w:rsidP="00BE610A" w:rsidRDefault="000E491B" w14:paraId="167CF6DF" w14:textId="77777777">
            <w:pPr>
              <w:pStyle w:val="BodyText"/>
              <w:framePr w:w="0" w:hSpace="0" w:wrap="auto" w:hAnchor="text" w:vAnchor="margin" w:xAlign="left" w:yAlign="inline" w:hRule="auto"/>
              <w:jc w:val="both"/>
              <w:rPr>
                <w:rFonts w:ascii="Arial" w:hAnsi="Arial" w:cs="Arial"/>
                <w:b w:val="0"/>
                <w:szCs w:val="16"/>
              </w:rPr>
            </w:pPr>
          </w:p>
          <w:p w:rsidRPr="00D301FF" w:rsidR="000E491B" w:rsidP="00BE610A" w:rsidRDefault="000E491B" w14:paraId="53177990" w14:textId="77777777">
            <w:pPr>
              <w:pStyle w:val="BodyText"/>
              <w:framePr w:w="0" w:hSpace="0" w:wrap="auto" w:hAnchor="text" w:vAnchor="margin" w:xAlign="left" w:yAlign="inline" w:hRule="auto"/>
              <w:jc w:val="both"/>
              <w:rPr>
                <w:rFonts w:ascii="Arial" w:hAnsi="Arial" w:cs="Arial"/>
                <w:b w:val="0"/>
                <w:szCs w:val="16"/>
              </w:rPr>
            </w:pPr>
            <w:r w:rsidRPr="00D301FF">
              <w:rPr>
                <w:rFonts w:ascii="Arial" w:hAnsi="Arial" w:cs="Arial"/>
                <w:szCs w:val="16"/>
              </w:rPr>
              <w:t>Local Authority</w:t>
            </w:r>
            <w:r w:rsidRPr="00D301FF">
              <w:rPr>
                <w:rFonts w:ascii="Arial" w:hAnsi="Arial" w:cs="Arial"/>
                <w:b w:val="0"/>
                <w:szCs w:val="16"/>
              </w:rPr>
              <w:t xml:space="preserve">: </w:t>
            </w:r>
            <w:r w:rsidRPr="00D301FF">
              <w:rPr>
                <w:rFonts w:ascii="Arial" w:hAnsi="Arial" w:cs="Arial"/>
                <w:b w:val="0"/>
                <w:i/>
                <w:szCs w:val="16"/>
              </w:rPr>
              <w:t>Rochdale Borough Council</w:t>
            </w:r>
          </w:p>
          <w:p w:rsidRPr="00D301FF" w:rsidR="000E491B" w:rsidP="00BE610A" w:rsidRDefault="000E491B" w14:paraId="469F7E20" w14:textId="77777777">
            <w:pPr>
              <w:pStyle w:val="BodyText"/>
              <w:framePr w:w="0" w:hSpace="0" w:wrap="auto" w:hAnchor="text" w:vAnchor="margin" w:xAlign="left" w:yAlign="inline" w:hRule="auto"/>
              <w:jc w:val="both"/>
              <w:rPr>
                <w:rFonts w:ascii="Arial" w:hAnsi="Arial" w:cs="Arial"/>
                <w:b w:val="0"/>
                <w:szCs w:val="16"/>
              </w:rPr>
            </w:pPr>
            <w:r w:rsidRPr="00D301FF">
              <w:rPr>
                <w:rFonts w:ascii="Arial" w:hAnsi="Arial" w:cs="Arial"/>
                <w:szCs w:val="16"/>
              </w:rPr>
              <w:t>Address</w:t>
            </w:r>
            <w:r w:rsidRPr="00D301FF">
              <w:rPr>
                <w:rFonts w:ascii="Arial" w:hAnsi="Arial" w:cs="Arial"/>
                <w:b w:val="0"/>
                <w:szCs w:val="16"/>
              </w:rPr>
              <w:t xml:space="preserve">:  </w:t>
            </w:r>
            <w:r w:rsidRPr="00D301FF">
              <w:rPr>
                <w:rFonts w:ascii="Arial" w:hAnsi="Arial" w:cs="Arial"/>
                <w:b w:val="0"/>
                <w:i/>
                <w:szCs w:val="16"/>
              </w:rPr>
              <w:t>School Organisation and Development Team, Early Help &amp; Schools, Rochdale Borough Council, Number One Riverside, Smith Street, R</w:t>
            </w:r>
            <w:r w:rsidR="00E150AB">
              <w:rPr>
                <w:rFonts w:ascii="Arial" w:hAnsi="Arial" w:cs="Arial"/>
                <w:b w:val="0"/>
                <w:i/>
                <w:szCs w:val="16"/>
              </w:rPr>
              <w:t>ochdale</w:t>
            </w:r>
            <w:r w:rsidRPr="00D301FF">
              <w:rPr>
                <w:rFonts w:ascii="Arial" w:hAnsi="Arial" w:cs="Arial"/>
                <w:b w:val="0"/>
                <w:i/>
                <w:szCs w:val="16"/>
              </w:rPr>
              <w:t>, OL16 1XU</w:t>
            </w:r>
          </w:p>
          <w:p w:rsidRPr="00D301FF" w:rsidR="000E491B" w:rsidP="00BE610A" w:rsidRDefault="000E491B" w14:paraId="6FB67248" w14:textId="77777777">
            <w:pPr>
              <w:pStyle w:val="BodyText"/>
              <w:framePr w:w="0" w:hSpace="0" w:wrap="auto" w:hAnchor="text" w:vAnchor="margin" w:xAlign="left" w:yAlign="inline" w:hRule="auto"/>
              <w:jc w:val="both"/>
              <w:rPr>
                <w:rFonts w:ascii="Arial" w:hAnsi="Arial" w:cs="Arial"/>
                <w:b w:val="0"/>
                <w:szCs w:val="16"/>
              </w:rPr>
            </w:pPr>
          </w:p>
          <w:p w:rsidRPr="00D301FF" w:rsidR="000E491B" w:rsidP="16E007AF" w:rsidRDefault="000E491B" w14:paraId="454B1A22" w14:textId="4E8ED2DE">
            <w:pPr>
              <w:pStyle w:val="BodyText"/>
              <w:framePr w:w="0" w:hSpace="0" w:wrap="auto" w:hAnchor="text" w:vAnchor="margin" w:xAlign="left" w:yAlign="inline" w:hRule="auto"/>
              <w:jc w:val="both"/>
              <w:rPr>
                <w:rFonts w:ascii="Arial" w:hAnsi="Arial" w:cs="Arial"/>
                <w:b w:val="0"/>
                <w:bCs w:val="0"/>
              </w:rPr>
            </w:pPr>
            <w:r w:rsidRPr="16E007AF" w:rsidR="6BE928A8">
              <w:rPr>
                <w:rFonts w:ascii="Arial" w:hAnsi="Arial" w:cs="Arial"/>
              </w:rPr>
              <w:t>Date of Publication of Proposals</w:t>
            </w:r>
            <w:r w:rsidRPr="16E007AF" w:rsidR="25646AA5">
              <w:rPr>
                <w:rFonts w:ascii="Arial" w:hAnsi="Arial" w:cs="Arial"/>
              </w:rPr>
              <w:t xml:space="preserve"> for </w:t>
            </w:r>
            <w:r w:rsidRPr="16E007AF" w:rsidR="25AFCDF8">
              <w:rPr>
                <w:rFonts w:ascii="Arial" w:hAnsi="Arial" w:cs="Arial"/>
              </w:rPr>
              <w:t>Consultation</w:t>
            </w:r>
            <w:r w:rsidRPr="16E007AF" w:rsidR="4118FF75">
              <w:rPr>
                <w:rFonts w:ascii="Arial" w:hAnsi="Arial" w:cs="Arial"/>
              </w:rPr>
              <w:t xml:space="preserve">: </w:t>
            </w:r>
            <w:r w:rsidRPr="16E007AF" w:rsidR="75F0E817">
              <w:rPr>
                <w:rFonts w:ascii="Arial" w:hAnsi="Arial" w:cs="Arial"/>
                <w:highlight w:val="yellow"/>
              </w:rPr>
              <w:t>2</w:t>
            </w:r>
            <w:r w:rsidRPr="16E007AF" w:rsidR="173D87CE">
              <w:rPr>
                <w:rFonts w:ascii="Arial" w:hAnsi="Arial" w:cs="Arial"/>
                <w:highlight w:val="yellow"/>
              </w:rPr>
              <w:t>4</w:t>
            </w:r>
            <w:r w:rsidRPr="16E007AF" w:rsidR="4118FF75">
              <w:rPr>
                <w:rFonts w:ascii="Arial" w:hAnsi="Arial" w:cs="Arial"/>
                <w:highlight w:val="yellow"/>
                <w:vertAlign w:val="superscript"/>
              </w:rPr>
              <w:t>th</w:t>
            </w:r>
            <w:r w:rsidRPr="16E007AF" w:rsidR="4118FF75">
              <w:rPr>
                <w:rFonts w:ascii="Arial" w:hAnsi="Arial" w:cs="Arial"/>
                <w:highlight w:val="yellow"/>
              </w:rPr>
              <w:t xml:space="preserve"> </w:t>
            </w:r>
            <w:r w:rsidRPr="16E007AF" w:rsidR="048021C9">
              <w:rPr>
                <w:rFonts w:ascii="Arial" w:hAnsi="Arial" w:cs="Arial"/>
                <w:highlight w:val="yellow"/>
              </w:rPr>
              <w:t>June</w:t>
            </w:r>
            <w:r w:rsidRPr="16E007AF" w:rsidR="4118FF75">
              <w:rPr>
                <w:rFonts w:ascii="Arial" w:hAnsi="Arial" w:cs="Arial"/>
                <w:highlight w:val="yellow"/>
              </w:rPr>
              <w:t xml:space="preserve"> 202</w:t>
            </w:r>
            <w:r w:rsidRPr="16E007AF" w:rsidR="467EE342">
              <w:rPr>
                <w:rFonts w:ascii="Arial" w:hAnsi="Arial" w:cs="Arial"/>
                <w:highlight w:val="yellow"/>
              </w:rPr>
              <w:t>6</w:t>
            </w:r>
            <w:r w:rsidRPr="16E007AF" w:rsidR="38DF4D6E">
              <w:rPr>
                <w:rFonts w:ascii="Arial" w:hAnsi="Arial" w:cs="Arial"/>
                <w:b w:val="0"/>
                <w:bCs w:val="0"/>
                <w:highlight w:val="yellow"/>
              </w:rPr>
              <w:t>.</w:t>
            </w:r>
          </w:p>
          <w:p w:rsidRPr="00D301FF" w:rsidR="00436628" w:rsidP="00BE610A" w:rsidRDefault="00436628" w14:paraId="6D366C6E" w14:textId="77777777">
            <w:pPr>
              <w:pStyle w:val="BodyText"/>
              <w:framePr w:w="0" w:hSpace="0" w:wrap="auto" w:hAnchor="text" w:vAnchor="margin" w:xAlign="left" w:yAlign="inline" w:hRule="auto"/>
              <w:jc w:val="both"/>
              <w:rPr>
                <w:rFonts w:ascii="Arial" w:hAnsi="Arial" w:cs="Arial"/>
                <w:szCs w:val="16"/>
              </w:rPr>
            </w:pPr>
          </w:p>
        </w:tc>
      </w:tr>
    </w:tbl>
    <w:p w:rsidRPr="00D301FF" w:rsidR="007A45D3" w:rsidP="000E491B" w:rsidRDefault="007A45D3" w14:paraId="5551E452" w14:textId="77777777">
      <w:pPr>
        <w:pStyle w:val="BodyText"/>
        <w:framePr w:w="0" w:hSpace="0" w:wrap="auto" w:hAnchor="text" w:vAnchor="margin" w:xAlign="left" w:yAlign="inline" w:hRule="auto"/>
        <w:jc w:val="both"/>
        <w:rPr>
          <w:rFonts w:ascii="Arial" w:hAnsi="Arial" w:cs="Arial"/>
          <w:szCs w:val="16"/>
        </w:rPr>
      </w:pPr>
    </w:p>
    <w:p w:rsidRPr="00D301FF" w:rsidR="000E491B" w:rsidP="007A45D3" w:rsidRDefault="000E491B" w14:paraId="41B0EEDD" w14:textId="77777777">
      <w:pPr>
        <w:pStyle w:val="BodyText"/>
        <w:framePr w:w="0" w:hSpace="0" w:wrap="auto" w:hAnchor="text" w:vAnchor="margin" w:xAlign="left" w:yAlign="inline" w:hRule="auto"/>
        <w:numPr>
          <w:ilvl w:val="0"/>
          <w:numId w:val="6"/>
        </w:numPr>
        <w:jc w:val="both"/>
        <w:rPr>
          <w:rFonts w:ascii="Arial" w:hAnsi="Arial" w:cs="Arial"/>
          <w:szCs w:val="16"/>
        </w:rPr>
      </w:pPr>
      <w:r w:rsidRPr="00D301FF">
        <w:rPr>
          <w:rFonts w:ascii="Arial" w:hAnsi="Arial" w:cs="Arial"/>
          <w:szCs w:val="16"/>
        </w:rPr>
        <w:t xml:space="preserve">The name, address and category of the school that is proposed to be </w:t>
      </w:r>
      <w:r w:rsidRPr="00D301FF" w:rsidR="006B3FFF">
        <w:rPr>
          <w:rFonts w:ascii="Arial" w:hAnsi="Arial" w:cs="Arial"/>
          <w:szCs w:val="16"/>
        </w:rPr>
        <w:t>altered</w:t>
      </w:r>
      <w:r w:rsidRPr="00D301FF">
        <w:rPr>
          <w:rFonts w:ascii="Arial" w:hAnsi="Arial" w:cs="Arial"/>
          <w:szCs w:val="16"/>
        </w:rPr>
        <w:t>:</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14"/>
      </w:tblGrid>
      <w:tr w:rsidRPr="00D301FF" w:rsidR="00D301FF" w:rsidTr="0084279C" w14:paraId="117734E6" w14:textId="77777777">
        <w:tc>
          <w:tcPr>
            <w:tcW w:w="10314" w:type="dxa"/>
            <w:shd w:val="clear" w:color="auto" w:fill="auto"/>
          </w:tcPr>
          <w:p w:rsidRPr="00D301FF" w:rsidR="000E491B" w:rsidP="00BE610A" w:rsidRDefault="000E491B" w14:paraId="3BC85C4B" w14:textId="77777777">
            <w:pPr>
              <w:pStyle w:val="BodyText"/>
              <w:framePr w:w="0" w:hSpace="0" w:wrap="auto" w:hAnchor="text" w:vAnchor="margin" w:xAlign="left" w:yAlign="inline" w:hRule="auto"/>
              <w:jc w:val="both"/>
              <w:rPr>
                <w:rFonts w:ascii="Arial" w:hAnsi="Arial" w:cs="Arial"/>
                <w:b w:val="0"/>
                <w:szCs w:val="16"/>
              </w:rPr>
            </w:pPr>
          </w:p>
          <w:p w:rsidRPr="00D51131" w:rsidR="00DC219B" w:rsidP="00D51131" w:rsidRDefault="00FD03BE" w14:paraId="10897214" w14:textId="2DC8C217">
            <w:pPr>
              <w:pStyle w:val="BodyText"/>
              <w:framePr w:wrap="around"/>
              <w:rPr>
                <w:rFonts w:ascii="Arial" w:hAnsi="Arial" w:cs="Arial"/>
                <w:b w:val="0"/>
                <w:szCs w:val="16"/>
              </w:rPr>
            </w:pPr>
            <w:r w:rsidRPr="00D301FF">
              <w:rPr>
                <w:rFonts w:ascii="Arial" w:hAnsi="Arial" w:cs="Arial"/>
                <w:szCs w:val="16"/>
              </w:rPr>
              <w:t>Address:</w:t>
            </w:r>
            <w:r w:rsidR="00420575">
              <w:rPr>
                <w:rFonts w:ascii="Arial" w:hAnsi="Arial" w:cs="Arial"/>
                <w:szCs w:val="16"/>
              </w:rPr>
              <w:t xml:space="preserve">  </w:t>
            </w:r>
            <w:r w:rsidR="00432C4D">
              <w:rPr>
                <w:b w:val="0"/>
                <w:bCs/>
              </w:rPr>
              <w:t>Stansfield Hall</w:t>
            </w:r>
            <w:r w:rsidRPr="007F25E8" w:rsidR="007F25E8">
              <w:rPr>
                <w:rFonts w:ascii="Arial" w:hAnsi="Arial" w:cs="Arial"/>
                <w:b w:val="0"/>
                <w:szCs w:val="16"/>
              </w:rPr>
              <w:t xml:space="preserve"> Primary School, </w:t>
            </w:r>
            <w:r w:rsidR="00591484">
              <w:rPr>
                <w:rFonts w:ascii="Arial" w:hAnsi="Arial" w:cs="Arial"/>
                <w:b w:val="0"/>
                <w:szCs w:val="16"/>
              </w:rPr>
              <w:t xml:space="preserve">Todmorden </w:t>
            </w:r>
            <w:r w:rsidR="00B60209">
              <w:rPr>
                <w:rFonts w:ascii="Arial" w:hAnsi="Arial" w:cs="Arial"/>
                <w:b w:val="0"/>
                <w:szCs w:val="16"/>
              </w:rPr>
              <w:t>Road, Littleborough, OL15 9PR</w:t>
            </w:r>
          </w:p>
          <w:p w:rsidR="00303811" w:rsidP="00303811" w:rsidRDefault="00303811" w14:paraId="03EA3206" w14:textId="77777777">
            <w:pPr>
              <w:pStyle w:val="BodyText"/>
              <w:framePr w:w="0" w:hSpace="0" w:wrap="auto" w:hAnchor="text" w:vAnchor="margin" w:xAlign="left" w:yAlign="inline" w:hRule="auto"/>
              <w:jc w:val="both"/>
              <w:rPr>
                <w:rStyle w:val="xbe"/>
                <w:rFonts w:ascii="Arial" w:hAnsi="Arial" w:cs="Arial"/>
                <w:color w:val="222222"/>
              </w:rPr>
            </w:pPr>
          </w:p>
          <w:p w:rsidR="000E491B" w:rsidP="00303811" w:rsidRDefault="000E491B" w14:paraId="4A8DD1F7" w14:textId="3A8AED5D">
            <w:pPr>
              <w:pStyle w:val="BodyText"/>
              <w:framePr w:w="0" w:hSpace="0" w:wrap="auto" w:hAnchor="text" w:vAnchor="margin" w:xAlign="left" w:yAlign="inline" w:hRule="auto"/>
              <w:jc w:val="both"/>
              <w:rPr>
                <w:rFonts w:ascii="Arial" w:hAnsi="Arial" w:cs="Arial"/>
                <w:b w:val="0"/>
                <w:szCs w:val="16"/>
              </w:rPr>
            </w:pPr>
            <w:r w:rsidRPr="00D301FF">
              <w:rPr>
                <w:rFonts w:ascii="Arial" w:hAnsi="Arial" w:cs="Arial"/>
                <w:szCs w:val="16"/>
              </w:rPr>
              <w:t>Category of school</w:t>
            </w:r>
            <w:r w:rsidRPr="00D301FF">
              <w:rPr>
                <w:rFonts w:ascii="Arial" w:hAnsi="Arial" w:cs="Arial"/>
                <w:b w:val="0"/>
                <w:szCs w:val="16"/>
              </w:rPr>
              <w:t xml:space="preserve">:  </w:t>
            </w:r>
            <w:r w:rsidR="00D66528">
              <w:rPr>
                <w:rFonts w:ascii="Arial" w:hAnsi="Arial" w:cs="Arial"/>
                <w:b w:val="0"/>
                <w:szCs w:val="16"/>
              </w:rPr>
              <w:t>Voluntary Controlled</w:t>
            </w:r>
            <w:r w:rsidR="00303811">
              <w:rPr>
                <w:rFonts w:ascii="Arial" w:hAnsi="Arial" w:cs="Arial"/>
                <w:b w:val="0"/>
                <w:szCs w:val="16"/>
              </w:rPr>
              <w:t xml:space="preserve"> Primary School</w:t>
            </w:r>
            <w:r w:rsidR="00C271C0">
              <w:rPr>
                <w:rFonts w:ascii="Arial" w:hAnsi="Arial" w:cs="Arial"/>
                <w:b w:val="0"/>
                <w:szCs w:val="16"/>
              </w:rPr>
              <w:t>.</w:t>
            </w:r>
          </w:p>
          <w:p w:rsidRPr="00D301FF" w:rsidR="00192276" w:rsidP="00303811" w:rsidRDefault="00192276" w14:paraId="3DBCDD01" w14:textId="77777777">
            <w:pPr>
              <w:pStyle w:val="BodyText"/>
              <w:framePr w:w="0" w:hSpace="0" w:wrap="auto" w:hAnchor="text" w:vAnchor="margin" w:xAlign="left" w:yAlign="inline" w:hRule="auto"/>
              <w:jc w:val="both"/>
              <w:rPr>
                <w:rFonts w:ascii="Arial" w:hAnsi="Arial" w:cs="Arial"/>
                <w:szCs w:val="16"/>
              </w:rPr>
            </w:pPr>
          </w:p>
        </w:tc>
      </w:tr>
    </w:tbl>
    <w:p w:rsidRPr="00D301FF" w:rsidR="000E491B" w:rsidP="000E491B" w:rsidRDefault="000E491B" w14:paraId="2535249D" w14:textId="77777777">
      <w:pPr>
        <w:pStyle w:val="BodyText"/>
        <w:framePr w:w="0" w:hSpace="0" w:wrap="auto" w:hAnchor="text" w:vAnchor="margin" w:xAlign="left" w:yAlign="inline" w:hRule="auto"/>
        <w:jc w:val="both"/>
        <w:rPr>
          <w:rFonts w:ascii="Arial" w:hAnsi="Arial" w:cs="Arial"/>
          <w:szCs w:val="16"/>
        </w:rPr>
      </w:pPr>
    </w:p>
    <w:p w:rsidRPr="00D301FF" w:rsidR="000E491B" w:rsidP="00EF625A" w:rsidRDefault="00FD03BE" w14:paraId="02CA5256" w14:textId="77777777">
      <w:pPr>
        <w:pStyle w:val="BodyText"/>
        <w:framePr w:w="0" w:hSpace="0" w:wrap="auto" w:hAnchor="text" w:vAnchor="margin" w:xAlign="left" w:yAlign="inline" w:hRule="auto"/>
        <w:numPr>
          <w:ilvl w:val="0"/>
          <w:numId w:val="6"/>
        </w:numPr>
        <w:ind w:right="1110"/>
        <w:jc w:val="both"/>
        <w:rPr>
          <w:rFonts w:ascii="Arial" w:hAnsi="Arial" w:cs="Arial"/>
          <w:szCs w:val="16"/>
        </w:rPr>
      </w:pPr>
      <w:r w:rsidRPr="00D301FF">
        <w:rPr>
          <w:rFonts w:ascii="Arial" w:hAnsi="Arial" w:cs="Arial"/>
          <w:szCs w:val="16"/>
        </w:rPr>
        <w:t>The date in which the proposed changes will take effect in terms of both the buildings and additional place provisions</w:t>
      </w:r>
      <w:r w:rsidRPr="00D301FF" w:rsidR="000E491B">
        <w:rPr>
          <w:rFonts w:ascii="Arial" w:hAnsi="Arial" w:cs="Arial"/>
          <w:szCs w:val="16"/>
        </w:rPr>
        <w:t>:</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14"/>
      </w:tblGrid>
      <w:tr w:rsidRPr="00D301FF" w:rsidR="00D301FF" w:rsidTr="16E007AF" w14:paraId="7C727CE9" w14:textId="77777777">
        <w:tc>
          <w:tcPr>
            <w:tcW w:w="10314" w:type="dxa"/>
            <w:shd w:val="clear" w:color="auto" w:fill="auto"/>
            <w:tcMar/>
          </w:tcPr>
          <w:p w:rsidRPr="009A01C7" w:rsidR="009A01C7" w:rsidP="009A01C7" w:rsidRDefault="009A01C7" w14:paraId="26C562AB" w14:textId="77777777">
            <w:pPr>
              <w:widowControl/>
              <w:suppressAutoHyphens/>
              <w:overflowPunct/>
              <w:autoSpaceDE/>
              <w:adjustRightInd/>
              <w:ind w:left="360"/>
              <w:jc w:val="both"/>
              <w:rPr>
                <w:rFonts w:eastAsia="Calibri" w:cs="Arial"/>
                <w:i/>
                <w:sz w:val="18"/>
                <w:szCs w:val="18"/>
              </w:rPr>
            </w:pPr>
          </w:p>
          <w:p w:rsidR="00192276" w:rsidP="16E007AF" w:rsidRDefault="00065FA4" w14:paraId="7D670127" w14:textId="101149FC">
            <w:pPr>
              <w:widowControl w:val="1"/>
              <w:suppressAutoHyphens/>
              <w:overflowPunct/>
              <w:autoSpaceDE/>
              <w:adjustRightInd/>
              <w:ind w:left="360"/>
              <w:jc w:val="both"/>
              <w:rPr>
                <w:rFonts w:eastAsia="Calibri" w:cs="Arial"/>
                <w:i w:val="1"/>
                <w:iCs w:val="1"/>
                <w:sz w:val="22"/>
                <w:szCs w:val="22"/>
              </w:rPr>
            </w:pPr>
            <w:r w:rsidRPr="16E007AF" w:rsidR="369A3DA0">
              <w:rPr>
                <w:rFonts w:eastAsia="Calibri" w:cs="Arial"/>
                <w:i w:val="1"/>
                <w:iCs w:val="1"/>
                <w:sz w:val="22"/>
                <w:szCs w:val="22"/>
              </w:rPr>
              <w:t>1</w:t>
            </w:r>
            <w:r w:rsidRPr="16E007AF" w:rsidR="369A3DA0">
              <w:rPr>
                <w:rFonts w:eastAsia="Calibri" w:cs="Arial"/>
                <w:i w:val="1"/>
                <w:iCs w:val="1"/>
                <w:sz w:val="22"/>
                <w:szCs w:val="22"/>
                <w:vertAlign w:val="superscript"/>
              </w:rPr>
              <w:t>st</w:t>
            </w:r>
            <w:r w:rsidRPr="16E007AF" w:rsidR="369A3DA0">
              <w:rPr>
                <w:rFonts w:eastAsia="Calibri" w:cs="Arial"/>
                <w:i w:val="1"/>
                <w:iCs w:val="1"/>
                <w:sz w:val="22"/>
                <w:szCs w:val="22"/>
              </w:rPr>
              <w:t xml:space="preserve"> </w:t>
            </w:r>
            <w:r w:rsidRPr="16E007AF" w:rsidR="2DEB2012">
              <w:rPr>
                <w:rFonts w:eastAsia="Calibri" w:cs="Arial"/>
                <w:i w:val="1"/>
                <w:iCs w:val="1"/>
                <w:sz w:val="22"/>
                <w:szCs w:val="22"/>
              </w:rPr>
              <w:t>Jan</w:t>
            </w:r>
            <w:r w:rsidRPr="16E007AF" w:rsidR="369A3DA0">
              <w:rPr>
                <w:rFonts w:eastAsia="Calibri" w:cs="Arial"/>
                <w:i w:val="1"/>
                <w:iCs w:val="1"/>
                <w:sz w:val="22"/>
                <w:szCs w:val="22"/>
              </w:rPr>
              <w:t>ua</w:t>
            </w:r>
            <w:r w:rsidRPr="16E007AF" w:rsidR="7E300761">
              <w:rPr>
                <w:rFonts w:eastAsia="Calibri" w:cs="Arial"/>
                <w:i w:val="1"/>
                <w:iCs w:val="1"/>
                <w:sz w:val="22"/>
                <w:szCs w:val="22"/>
              </w:rPr>
              <w:t>ry</w:t>
            </w:r>
            <w:r w:rsidRPr="16E007AF" w:rsidR="7E300761">
              <w:rPr>
                <w:rFonts w:eastAsia="Calibri" w:cs="Arial"/>
                <w:i w:val="1"/>
                <w:iCs w:val="1"/>
                <w:sz w:val="22"/>
                <w:szCs w:val="22"/>
              </w:rPr>
              <w:t xml:space="preserve"> 202</w:t>
            </w:r>
            <w:r w:rsidRPr="16E007AF" w:rsidR="6C9F9483">
              <w:rPr>
                <w:rFonts w:eastAsia="Calibri" w:cs="Arial"/>
                <w:i w:val="1"/>
                <w:iCs w:val="1"/>
                <w:sz w:val="22"/>
                <w:szCs w:val="22"/>
              </w:rPr>
              <w:t>7</w:t>
            </w:r>
            <w:r w:rsidRPr="16E007AF" w:rsidR="25AFCDF8">
              <w:rPr>
                <w:rFonts w:eastAsia="Calibri" w:cs="Arial"/>
                <w:i w:val="1"/>
                <w:iCs w:val="1"/>
                <w:sz w:val="22"/>
                <w:szCs w:val="22"/>
              </w:rPr>
              <w:t>.</w:t>
            </w:r>
          </w:p>
          <w:p w:rsidRPr="009A01C7" w:rsidR="009A01C7" w:rsidP="009A01C7" w:rsidRDefault="009A01C7" w14:paraId="73A42D80" w14:textId="77777777">
            <w:pPr>
              <w:widowControl/>
              <w:suppressAutoHyphens/>
              <w:overflowPunct/>
              <w:autoSpaceDE/>
              <w:adjustRightInd/>
              <w:ind w:left="360"/>
              <w:jc w:val="both"/>
              <w:rPr>
                <w:rFonts w:eastAsia="Calibri" w:cs="Arial"/>
                <w:i/>
                <w:sz w:val="18"/>
                <w:szCs w:val="18"/>
              </w:rPr>
            </w:pPr>
          </w:p>
        </w:tc>
      </w:tr>
    </w:tbl>
    <w:p w:rsidR="000E491B" w:rsidP="000E491B" w:rsidRDefault="000E491B" w14:paraId="4F2EE8C2" w14:textId="77777777">
      <w:pPr>
        <w:pStyle w:val="BodyText"/>
        <w:framePr w:w="0" w:hSpace="0" w:wrap="auto" w:hAnchor="text" w:vAnchor="margin" w:xAlign="left" w:yAlign="inline" w:hRule="auto"/>
        <w:jc w:val="both"/>
        <w:rPr>
          <w:rFonts w:ascii="Arial" w:hAnsi="Arial" w:cs="Arial"/>
          <w:szCs w:val="16"/>
        </w:rPr>
      </w:pPr>
    </w:p>
    <w:p w:rsidR="000E491B" w:rsidP="007A45D3" w:rsidRDefault="000E491B" w14:paraId="55A44CE4" w14:textId="77777777">
      <w:pPr>
        <w:pStyle w:val="BodyText"/>
        <w:framePr w:w="0" w:hSpace="0" w:wrap="auto" w:hAnchor="text" w:vAnchor="margin" w:xAlign="left" w:yAlign="inline" w:hRule="auto"/>
        <w:numPr>
          <w:ilvl w:val="0"/>
          <w:numId w:val="6"/>
        </w:numPr>
        <w:jc w:val="both"/>
        <w:rPr>
          <w:rFonts w:ascii="Arial" w:hAnsi="Arial" w:cs="Arial"/>
          <w:szCs w:val="16"/>
        </w:rPr>
      </w:pPr>
      <w:r>
        <w:rPr>
          <w:rFonts w:ascii="Arial" w:hAnsi="Arial" w:cs="Arial"/>
          <w:szCs w:val="16"/>
        </w:rPr>
        <w:t>The place to which representations can be made, and by when:</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14"/>
      </w:tblGrid>
      <w:tr w:rsidRPr="009D5CD4" w:rsidR="000E491B" w:rsidTr="69D21A22" w14:paraId="6FCB4BB0" w14:textId="77777777">
        <w:tc>
          <w:tcPr>
            <w:tcW w:w="10314" w:type="dxa"/>
            <w:shd w:val="clear" w:color="auto" w:fill="auto"/>
            <w:tcMar/>
          </w:tcPr>
          <w:p w:rsidRPr="00081E2D" w:rsidR="0018783D" w:rsidP="69D21A22" w:rsidRDefault="000E491B" w14:paraId="1B26AEAE" w14:textId="6D47B907">
            <w:pPr>
              <w:pStyle w:val="Normal"/>
              <w:suppressLineNumbers w:val="0"/>
              <w:bidi w:val="0"/>
              <w:spacing w:before="0" w:beforeAutospacing="off" w:after="0" w:afterAutospacing="off" w:line="240" w:lineRule="auto"/>
              <w:ind w:left="0" w:right="0"/>
              <w:jc w:val="left"/>
              <w:rPr>
                <w:rFonts w:cs="Arial"/>
                <w:i w:val="1"/>
                <w:iCs w:val="1"/>
                <w:sz w:val="22"/>
                <w:szCs w:val="22"/>
                <w:lang w:eastAsia="en-GB"/>
              </w:rPr>
            </w:pPr>
            <w:r w:rsidRPr="69D21A22" w:rsidR="6BE928A8">
              <w:rPr>
                <w:rFonts w:cs="Arial"/>
                <w:i w:val="1"/>
                <w:iCs w:val="1"/>
                <w:sz w:val="22"/>
                <w:szCs w:val="22"/>
                <w:lang w:eastAsia="en-GB"/>
              </w:rPr>
              <w:t>Any person can make representations on the proposal</w:t>
            </w:r>
            <w:r w:rsidRPr="69D21A22" w:rsidR="5CC109D8">
              <w:rPr>
                <w:rFonts w:cs="Arial"/>
                <w:i w:val="1"/>
                <w:iCs w:val="1"/>
                <w:sz w:val="22"/>
                <w:szCs w:val="22"/>
                <w:lang w:eastAsia="en-GB"/>
              </w:rPr>
              <w:t xml:space="preserve"> by using the following link to the council consultation websi</w:t>
            </w:r>
            <w:r w:rsidRPr="69D21A22" w:rsidR="5CC109D8">
              <w:rPr>
                <w:rFonts w:cs="Arial"/>
                <w:i w:val="1"/>
                <w:iCs w:val="1"/>
                <w:sz w:val="22"/>
                <w:szCs w:val="22"/>
                <w:lang w:eastAsia="en-GB"/>
              </w:rPr>
              <w:t>te at</w:t>
            </w:r>
            <w:r w:rsidRPr="69D21A22" w:rsidR="5CC109D8">
              <w:rPr>
                <w:rFonts w:cs="Arial"/>
                <w:i w:val="1"/>
                <w:iCs w:val="1"/>
                <w:sz w:val="22"/>
                <w:szCs w:val="22"/>
                <w:lang w:eastAsia="en-GB"/>
              </w:rPr>
              <w:t>:</w:t>
            </w:r>
            <w:r w:rsidRPr="69D21A22" w:rsidR="04C59D41">
              <w:rPr>
                <w:i w:val="1"/>
                <w:iCs w:val="1"/>
                <w:sz w:val="22"/>
                <w:szCs w:val="22"/>
              </w:rPr>
              <w:t xml:space="preserve"> </w:t>
            </w:r>
            <w:r w:rsidRPr="69D21A22" w:rsidR="78EF262D">
              <w:rPr>
                <w:i w:val="1"/>
                <w:iCs w:val="1"/>
                <w:sz w:val="22"/>
                <w:szCs w:val="22"/>
              </w:rPr>
              <w:t>https://consultations.rochdale.gov.uk/childrens-services/statutory-proposal-for-stansfield-hall-primar</w:t>
            </w:r>
            <w:r w:rsidRPr="69D21A22" w:rsidR="76A935AC">
              <w:rPr>
                <w:i w:val="1"/>
                <w:iCs w:val="1"/>
                <w:sz w:val="22"/>
                <w:szCs w:val="22"/>
              </w:rPr>
              <w:t>y-sch/</w:t>
            </w:r>
            <w:r w:rsidRPr="69D21A22" w:rsidR="76A935AC">
              <w:rPr>
                <w:i w:val="1"/>
                <w:iCs w:val="1"/>
                <w:sz w:val="22"/>
                <w:szCs w:val="22"/>
              </w:rPr>
              <w:t xml:space="preserve"> </w:t>
            </w:r>
            <w:r w:rsidRPr="69D21A22" w:rsidR="08682043">
              <w:rPr>
                <w:rFonts w:cs="Arial"/>
                <w:i w:val="1"/>
                <w:iCs w:val="1"/>
                <w:sz w:val="22"/>
                <w:szCs w:val="22"/>
              </w:rPr>
              <w:t>o</w:t>
            </w:r>
            <w:r w:rsidRPr="69D21A22" w:rsidR="5CC109D8">
              <w:rPr>
                <w:rFonts w:cs="Arial"/>
                <w:i w:val="1"/>
                <w:iCs w:val="1"/>
                <w:sz w:val="22"/>
                <w:szCs w:val="22"/>
              </w:rPr>
              <w:t>r</w:t>
            </w:r>
            <w:r w:rsidRPr="69D21A22" w:rsidR="6BE928A8">
              <w:rPr>
                <w:rFonts w:cs="Arial"/>
                <w:i w:val="1"/>
                <w:iCs w:val="1"/>
                <w:sz w:val="22"/>
                <w:szCs w:val="22"/>
                <w:lang w:eastAsia="en-GB"/>
              </w:rPr>
              <w:t xml:space="preserve"> by sending them by </w:t>
            </w:r>
            <w:r w:rsidRPr="69D21A22" w:rsidR="56427852">
              <w:rPr>
                <w:rFonts w:cs="Arial"/>
                <w:i w:val="1"/>
                <w:iCs w:val="1"/>
                <w:sz w:val="22"/>
                <w:szCs w:val="22"/>
                <w:lang w:eastAsia="en-GB"/>
              </w:rPr>
              <w:t>22nd</w:t>
            </w:r>
            <w:r w:rsidRPr="69D21A22" w:rsidR="75F0E817">
              <w:rPr>
                <w:rFonts w:cs="Arial"/>
                <w:i w:val="1"/>
                <w:iCs w:val="1"/>
                <w:sz w:val="22"/>
                <w:szCs w:val="22"/>
                <w:lang w:eastAsia="en-GB"/>
              </w:rPr>
              <w:t xml:space="preserve"> </w:t>
            </w:r>
            <w:r w:rsidRPr="69D21A22" w:rsidR="6708A0A0">
              <w:rPr>
                <w:rFonts w:cs="Arial"/>
                <w:i w:val="1"/>
                <w:iCs w:val="1"/>
                <w:sz w:val="22"/>
                <w:szCs w:val="22"/>
                <w:lang w:eastAsia="en-GB"/>
              </w:rPr>
              <w:t>July</w:t>
            </w:r>
            <w:r w:rsidRPr="69D21A22" w:rsidR="75F0E817">
              <w:rPr>
                <w:rFonts w:cs="Arial"/>
                <w:i w:val="1"/>
                <w:iCs w:val="1"/>
                <w:sz w:val="22"/>
                <w:szCs w:val="22"/>
                <w:lang w:eastAsia="en-GB"/>
              </w:rPr>
              <w:t xml:space="preserve"> 202</w:t>
            </w:r>
            <w:r w:rsidRPr="69D21A22" w:rsidR="0A1FB398">
              <w:rPr>
                <w:rFonts w:cs="Arial"/>
                <w:i w:val="1"/>
                <w:iCs w:val="1"/>
                <w:sz w:val="22"/>
                <w:szCs w:val="22"/>
                <w:lang w:eastAsia="en-GB"/>
              </w:rPr>
              <w:t>6</w:t>
            </w:r>
            <w:r w:rsidRPr="69D21A22" w:rsidR="4FD9E69E">
              <w:rPr>
                <w:rFonts w:cs="Arial"/>
                <w:i w:val="1"/>
                <w:iCs w:val="1"/>
                <w:sz w:val="22"/>
                <w:szCs w:val="22"/>
                <w:lang w:eastAsia="en-GB"/>
              </w:rPr>
              <w:t xml:space="preserve"> </w:t>
            </w:r>
            <w:r w:rsidRPr="69D21A22" w:rsidR="6BE928A8">
              <w:rPr>
                <w:rFonts w:cs="Arial"/>
                <w:i w:val="1"/>
                <w:iCs w:val="1"/>
                <w:sz w:val="22"/>
                <w:szCs w:val="22"/>
                <w:lang w:eastAsia="en-GB"/>
              </w:rPr>
              <w:t xml:space="preserve">to: </w:t>
            </w:r>
            <w:r w:rsidRPr="69D21A22" w:rsidR="7E300761">
              <w:rPr>
                <w:rFonts w:cs="Arial"/>
                <w:i w:val="1"/>
                <w:iCs w:val="1"/>
                <w:sz w:val="22"/>
                <w:szCs w:val="22"/>
                <w:lang w:eastAsia="en-GB"/>
              </w:rPr>
              <w:t>F</w:t>
            </w:r>
            <w:r w:rsidRPr="69D21A22" w:rsidR="7E300761">
              <w:rPr>
                <w:rFonts w:cs="Arial"/>
                <w:i w:val="1"/>
                <w:iCs w:val="1"/>
                <w:sz w:val="22"/>
                <w:szCs w:val="22"/>
                <w:lang w:eastAsia="en-GB"/>
              </w:rPr>
              <w:t xml:space="preserve">ay Davies, by e-mail at </w:t>
            </w:r>
            <w:hyperlink r:id="R3202fac4790a4f49">
              <w:r w:rsidRPr="69D21A22" w:rsidR="7E300761">
                <w:rPr>
                  <w:rStyle w:val="Hyperlink"/>
                  <w:rFonts w:cs="Arial"/>
                  <w:i w:val="1"/>
                  <w:iCs w:val="1"/>
                  <w:sz w:val="22"/>
                  <w:szCs w:val="22"/>
                  <w:lang w:eastAsia="en-GB"/>
                </w:rPr>
                <w:t>fay.davies@rochdale.gov.uk</w:t>
              </w:r>
            </w:hyperlink>
            <w:r w:rsidRPr="69D21A22" w:rsidR="7E300761">
              <w:rPr>
                <w:rFonts w:cs="Arial"/>
                <w:i w:val="1"/>
                <w:iCs w:val="1"/>
                <w:color w:val="1F487C"/>
                <w:sz w:val="22"/>
                <w:szCs w:val="22"/>
                <w:lang w:eastAsia="en-GB"/>
              </w:rPr>
              <w:t xml:space="preserve"> </w:t>
            </w:r>
            <w:r w:rsidRPr="69D21A22" w:rsidR="4FABE840">
              <w:rPr>
                <w:rFonts w:cs="Arial"/>
                <w:i w:val="1"/>
                <w:iCs w:val="1"/>
                <w:color w:val="1F487C"/>
                <w:sz w:val="22"/>
                <w:szCs w:val="22"/>
                <w:lang w:eastAsia="en-GB"/>
              </w:rPr>
              <w:t>,</w:t>
            </w:r>
            <w:r w:rsidRPr="69D21A22" w:rsidR="7E300761">
              <w:rPr>
                <w:rFonts w:cs="Arial"/>
                <w:i w:val="1"/>
                <w:iCs w:val="1"/>
                <w:sz w:val="22"/>
                <w:szCs w:val="22"/>
                <w:lang w:eastAsia="en-GB"/>
              </w:rPr>
              <w:t xml:space="preserve"> </w:t>
            </w:r>
            <w:r w:rsidRPr="69D21A22" w:rsidR="6BE928A8">
              <w:rPr>
                <w:rFonts w:cs="Arial"/>
                <w:i w:val="1"/>
                <w:iCs w:val="1"/>
                <w:sz w:val="22"/>
                <w:szCs w:val="22"/>
                <w:lang w:eastAsia="en-GB"/>
              </w:rPr>
              <w:t xml:space="preserve">or in writing to this address: School Organisation &amp; Development Team, Early Help and Schools, Rochdale Borough Council, Number One Riverside, Smith Street, </w:t>
            </w:r>
            <w:r w:rsidRPr="69D21A22" w:rsidR="08682043">
              <w:rPr>
                <w:rFonts w:cs="Arial"/>
                <w:i w:val="1"/>
                <w:iCs w:val="1"/>
                <w:sz w:val="22"/>
                <w:szCs w:val="22"/>
                <w:lang w:eastAsia="en-GB"/>
              </w:rPr>
              <w:t xml:space="preserve">Rochdale, </w:t>
            </w:r>
            <w:r w:rsidRPr="69D21A22" w:rsidR="6BE928A8">
              <w:rPr>
                <w:rFonts w:cs="Arial"/>
                <w:i w:val="1"/>
                <w:iCs w:val="1"/>
                <w:sz w:val="22"/>
                <w:szCs w:val="22"/>
                <w:lang w:eastAsia="en-GB"/>
              </w:rPr>
              <w:t>OL16 1XU.</w:t>
            </w:r>
          </w:p>
          <w:p w:rsidRPr="00192276" w:rsidR="00192276" w:rsidP="00192276" w:rsidRDefault="00192276" w14:paraId="3608199C" w14:textId="77777777">
            <w:pPr>
              <w:pStyle w:val="N2"/>
              <w:numPr>
                <w:ilvl w:val="0"/>
                <w:numId w:val="0"/>
              </w:numPr>
              <w:spacing w:before="0"/>
              <w:ind w:left="426"/>
              <w:rPr>
                <w:rFonts w:ascii="Arial" w:hAnsi="Arial" w:cs="Arial"/>
                <w:i/>
                <w:sz w:val="22"/>
                <w:szCs w:val="22"/>
                <w:lang w:eastAsia="en-GB"/>
              </w:rPr>
            </w:pPr>
          </w:p>
        </w:tc>
      </w:tr>
    </w:tbl>
    <w:p w:rsidR="000E491B" w:rsidP="000E491B" w:rsidRDefault="000E491B" w14:paraId="65238CDB" w14:textId="77777777">
      <w:pPr>
        <w:pStyle w:val="BodyText"/>
        <w:framePr w:w="0" w:hSpace="0" w:wrap="auto" w:hAnchor="text" w:vAnchor="margin" w:xAlign="left" w:yAlign="inline" w:hRule="auto"/>
        <w:jc w:val="both"/>
        <w:rPr>
          <w:rFonts w:ascii="Arial" w:hAnsi="Arial" w:cs="Arial"/>
          <w:szCs w:val="16"/>
        </w:rPr>
      </w:pPr>
    </w:p>
    <w:p w:rsidR="000E491B" w:rsidP="00FD03BE" w:rsidRDefault="00FD03BE" w14:paraId="1FDF9962" w14:textId="77777777">
      <w:pPr>
        <w:pStyle w:val="BodyText"/>
        <w:framePr w:w="0" w:hSpace="0" w:wrap="auto" w:hAnchor="text" w:vAnchor="margin" w:xAlign="left" w:yAlign="inline" w:hRule="auto"/>
        <w:numPr>
          <w:ilvl w:val="0"/>
          <w:numId w:val="4"/>
        </w:numPr>
        <w:jc w:val="both"/>
        <w:rPr>
          <w:rFonts w:ascii="Arial" w:hAnsi="Arial" w:cs="Arial"/>
          <w:szCs w:val="16"/>
        </w:rPr>
      </w:pPr>
      <w:r>
        <w:rPr>
          <w:rFonts w:ascii="Arial" w:hAnsi="Arial" w:cs="Arial"/>
          <w:szCs w:val="16"/>
        </w:rPr>
        <w:t>What is proposed?</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14"/>
      </w:tblGrid>
      <w:tr w:rsidRPr="00643C0E" w:rsidR="000E491B" w:rsidTr="69D21A22" w14:paraId="48696FB8" w14:textId="77777777">
        <w:tc>
          <w:tcPr>
            <w:tcW w:w="10314" w:type="dxa"/>
            <w:shd w:val="clear" w:color="auto" w:fill="auto"/>
            <w:tcMar/>
          </w:tcPr>
          <w:p w:rsidRPr="00192276" w:rsidR="00192276" w:rsidP="69D21A22" w:rsidRDefault="0015098F" w14:paraId="600C06B0" w14:textId="40006332">
            <w:pPr>
              <w:widowControl w:val="1"/>
              <w:suppressAutoHyphens/>
              <w:overflowPunct/>
              <w:autoSpaceDE/>
              <w:adjustRightInd/>
              <w:jc w:val="both"/>
              <w:rPr>
                <w:rFonts w:eastAsia="Calibri" w:cs="Arial"/>
                <w:i w:val="1"/>
                <w:iCs w:val="1"/>
                <w:sz w:val="22"/>
                <w:szCs w:val="22"/>
              </w:rPr>
            </w:pPr>
            <w:r w:rsidRPr="69D21A22" w:rsidR="7524D082">
              <w:rPr>
                <w:rFonts w:eastAsia="Calibri" w:cs="Arial"/>
                <w:i w:val="1"/>
                <w:iCs w:val="1"/>
                <w:sz w:val="22"/>
                <w:szCs w:val="22"/>
              </w:rPr>
              <w:t>The proposal is</w:t>
            </w:r>
            <w:r w:rsidRPr="69D21A22" w:rsidR="779E92FD">
              <w:rPr>
                <w:rFonts w:eastAsia="Calibri" w:cs="Arial"/>
                <w:i w:val="1"/>
                <w:iCs w:val="1"/>
                <w:sz w:val="22"/>
                <w:szCs w:val="22"/>
              </w:rPr>
              <w:t xml:space="preserve"> to p</w:t>
            </w:r>
            <w:r w:rsidRPr="69D21A22" w:rsidR="7524D082">
              <w:rPr>
                <w:rFonts w:eastAsia="Calibri" w:cs="Arial"/>
                <w:i w:val="1"/>
                <w:iCs w:val="1"/>
                <w:sz w:val="22"/>
                <w:szCs w:val="22"/>
              </w:rPr>
              <w:t>ermanent</w:t>
            </w:r>
            <w:r w:rsidRPr="69D21A22" w:rsidR="7524D082">
              <w:rPr>
                <w:rFonts w:eastAsia="Calibri" w:cs="Arial"/>
                <w:i w:val="1"/>
                <w:iCs w:val="1"/>
                <w:sz w:val="22"/>
                <w:szCs w:val="22"/>
              </w:rPr>
              <w:t xml:space="preserve">ly </w:t>
            </w:r>
            <w:r w:rsidRPr="69D21A22" w:rsidR="47658DCA">
              <w:rPr>
                <w:rFonts w:eastAsia="Calibri" w:cs="Arial"/>
                <w:i w:val="1"/>
                <w:iCs w:val="1"/>
                <w:sz w:val="22"/>
                <w:szCs w:val="22"/>
              </w:rPr>
              <w:t xml:space="preserve">create an SEN </w:t>
            </w:r>
            <w:r w:rsidRPr="69D21A22" w:rsidR="77D6DC0E">
              <w:rPr>
                <w:rFonts w:eastAsia="Calibri" w:cs="Arial"/>
                <w:i w:val="1"/>
                <w:iCs w:val="1"/>
                <w:sz w:val="22"/>
                <w:szCs w:val="22"/>
              </w:rPr>
              <w:t>Unit</w:t>
            </w:r>
            <w:r w:rsidRPr="69D21A22" w:rsidR="47658DCA">
              <w:rPr>
                <w:rFonts w:eastAsia="Calibri" w:cs="Arial"/>
                <w:i w:val="1"/>
                <w:iCs w:val="1"/>
                <w:sz w:val="22"/>
                <w:szCs w:val="22"/>
              </w:rPr>
              <w:t xml:space="preserve"> at </w:t>
            </w:r>
            <w:r w:rsidRPr="69D21A22" w:rsidR="3137A6AB">
              <w:rPr>
                <w:i w:val="1"/>
                <w:iCs w:val="1"/>
                <w:sz w:val="22"/>
                <w:szCs w:val="22"/>
              </w:rPr>
              <w:t>Stansfield Hall</w:t>
            </w:r>
            <w:r w:rsidRPr="69D21A22" w:rsidR="3137A6AB">
              <w:rPr>
                <w:rFonts w:cs="Arial"/>
                <w:i w:val="1"/>
                <w:iCs w:val="1"/>
                <w:sz w:val="22"/>
                <w:szCs w:val="22"/>
              </w:rPr>
              <w:t xml:space="preserve"> Primary School</w:t>
            </w:r>
            <w:r w:rsidRPr="69D21A22" w:rsidR="3137A6AB">
              <w:rPr>
                <w:rFonts w:eastAsia="Calibri" w:cs="Arial"/>
                <w:i w:val="1"/>
                <w:iCs w:val="1"/>
                <w:sz w:val="22"/>
                <w:szCs w:val="22"/>
              </w:rPr>
              <w:t xml:space="preserve"> </w:t>
            </w:r>
            <w:r w:rsidRPr="69D21A22" w:rsidR="7524D082">
              <w:rPr>
                <w:rFonts w:eastAsia="Calibri" w:cs="Arial"/>
                <w:i w:val="1"/>
                <w:iCs w:val="1"/>
                <w:sz w:val="22"/>
                <w:szCs w:val="22"/>
              </w:rPr>
              <w:t xml:space="preserve">with effect </w:t>
            </w:r>
            <w:r w:rsidRPr="69D21A22" w:rsidR="7524D082">
              <w:rPr>
                <w:rFonts w:eastAsia="Calibri" w:cs="Arial"/>
                <w:i w:val="1"/>
                <w:iCs w:val="1"/>
                <w:sz w:val="22"/>
                <w:szCs w:val="22"/>
              </w:rPr>
              <w:t>f</w:t>
            </w:r>
            <w:r w:rsidRPr="69D21A22" w:rsidR="7524D082">
              <w:rPr>
                <w:rFonts w:eastAsia="Calibri" w:cs="Arial"/>
                <w:i w:val="1"/>
                <w:iCs w:val="1"/>
                <w:sz w:val="22"/>
                <w:szCs w:val="22"/>
              </w:rPr>
              <w:t xml:space="preserve">rom </w:t>
            </w:r>
            <w:r w:rsidRPr="69D21A22" w:rsidR="1FE1F7AA">
              <w:rPr>
                <w:rFonts w:eastAsia="Calibri" w:cs="Arial"/>
                <w:i w:val="1"/>
                <w:iCs w:val="1"/>
                <w:sz w:val="22"/>
                <w:szCs w:val="22"/>
              </w:rPr>
              <w:t>1</w:t>
            </w:r>
            <w:r w:rsidRPr="69D21A22" w:rsidR="1FE1F7AA">
              <w:rPr>
                <w:rFonts w:eastAsia="Calibri" w:cs="Arial"/>
                <w:i w:val="1"/>
                <w:iCs w:val="1"/>
                <w:sz w:val="22"/>
                <w:szCs w:val="22"/>
                <w:vertAlign w:val="superscript"/>
              </w:rPr>
              <w:t>st</w:t>
            </w:r>
            <w:r w:rsidRPr="69D21A22" w:rsidR="1FE1F7AA">
              <w:rPr>
                <w:rFonts w:eastAsia="Calibri" w:cs="Arial"/>
                <w:i w:val="1"/>
                <w:iCs w:val="1"/>
                <w:sz w:val="22"/>
                <w:szCs w:val="22"/>
              </w:rPr>
              <w:t xml:space="preserve"> </w:t>
            </w:r>
            <w:r w:rsidRPr="69D21A22" w:rsidR="7BBC155C">
              <w:rPr>
                <w:rFonts w:eastAsia="Calibri" w:cs="Arial"/>
                <w:i w:val="1"/>
                <w:iCs w:val="1"/>
                <w:sz w:val="22"/>
                <w:szCs w:val="22"/>
              </w:rPr>
              <w:t>January</w:t>
            </w:r>
            <w:r w:rsidRPr="69D21A22" w:rsidR="1FE1F7AA">
              <w:rPr>
                <w:rFonts w:eastAsia="Calibri" w:cs="Arial"/>
                <w:i w:val="1"/>
                <w:iCs w:val="1"/>
                <w:sz w:val="22"/>
                <w:szCs w:val="22"/>
              </w:rPr>
              <w:t xml:space="preserve"> </w:t>
            </w:r>
            <w:r w:rsidRPr="69D21A22" w:rsidR="0D01CECF">
              <w:rPr>
                <w:rFonts w:eastAsia="Calibri" w:cs="Arial"/>
                <w:i w:val="1"/>
                <w:iCs w:val="1"/>
                <w:sz w:val="22"/>
                <w:szCs w:val="22"/>
              </w:rPr>
              <w:t>202</w:t>
            </w:r>
            <w:r w:rsidRPr="69D21A22" w:rsidR="46AED2C6">
              <w:rPr>
                <w:rFonts w:eastAsia="Calibri" w:cs="Arial"/>
                <w:i w:val="1"/>
                <w:iCs w:val="1"/>
                <w:sz w:val="22"/>
                <w:szCs w:val="22"/>
              </w:rPr>
              <w:t>7</w:t>
            </w:r>
            <w:r w:rsidRPr="69D21A22" w:rsidR="7524D082">
              <w:rPr>
                <w:rFonts w:eastAsia="Calibri" w:cs="Arial"/>
                <w:i w:val="1"/>
                <w:iCs w:val="1"/>
                <w:sz w:val="22"/>
                <w:szCs w:val="22"/>
              </w:rPr>
              <w:t>.</w:t>
            </w:r>
            <w:r w:rsidRPr="69D21A22" w:rsidR="7524D082">
              <w:rPr>
                <w:rFonts w:eastAsia="Calibri" w:cs="Arial"/>
                <w:i w:val="1"/>
                <w:iCs w:val="1"/>
                <w:sz w:val="22"/>
                <w:szCs w:val="22"/>
              </w:rPr>
              <w:t xml:space="preserve"> </w:t>
            </w:r>
            <w:r w:rsidRPr="69D21A22" w:rsidR="47658DCA">
              <w:rPr>
                <w:rFonts w:eastAsia="Calibri" w:cs="Arial"/>
                <w:i w:val="1"/>
                <w:iCs w:val="1"/>
                <w:sz w:val="22"/>
                <w:szCs w:val="22"/>
              </w:rPr>
              <w:t>This would create</w:t>
            </w:r>
            <w:r w:rsidRPr="69D21A22" w:rsidR="1FE1F7AA">
              <w:rPr>
                <w:rFonts w:eastAsia="Calibri" w:cs="Arial"/>
                <w:i w:val="1"/>
                <w:iCs w:val="1"/>
                <w:sz w:val="22"/>
                <w:szCs w:val="22"/>
              </w:rPr>
              <w:t xml:space="preserve"> up</w:t>
            </w:r>
            <w:r w:rsidRPr="69D21A22" w:rsidR="1FE1F7AA">
              <w:rPr>
                <w:rFonts w:eastAsia="Calibri" w:cs="Arial"/>
                <w:i w:val="1"/>
                <w:iCs w:val="1"/>
                <w:sz w:val="22"/>
                <w:szCs w:val="22"/>
              </w:rPr>
              <w:t xml:space="preserve"> to</w:t>
            </w:r>
            <w:r w:rsidRPr="69D21A22" w:rsidR="47658DCA">
              <w:rPr>
                <w:rFonts w:eastAsia="Calibri" w:cs="Arial"/>
                <w:i w:val="1"/>
                <w:iCs w:val="1"/>
                <w:sz w:val="22"/>
                <w:szCs w:val="22"/>
              </w:rPr>
              <w:t xml:space="preserve"> </w:t>
            </w:r>
            <w:r w:rsidRPr="69D21A22" w:rsidR="47658DCA">
              <w:rPr>
                <w:rFonts w:eastAsia="Calibri" w:cs="Arial"/>
                <w:i w:val="1"/>
                <w:iCs w:val="1"/>
                <w:sz w:val="22"/>
                <w:szCs w:val="22"/>
              </w:rPr>
              <w:t>1</w:t>
            </w:r>
            <w:r w:rsidRPr="69D21A22" w:rsidR="7CFE3195">
              <w:rPr>
                <w:rFonts w:eastAsia="Calibri" w:cs="Arial"/>
                <w:i w:val="1"/>
                <w:iCs w:val="1"/>
                <w:sz w:val="22"/>
                <w:szCs w:val="22"/>
              </w:rPr>
              <w:t>0</w:t>
            </w:r>
            <w:r w:rsidRPr="69D21A22" w:rsidR="47658DCA">
              <w:rPr>
                <w:rFonts w:eastAsia="Calibri" w:cs="Arial"/>
                <w:i w:val="1"/>
                <w:iCs w:val="1"/>
                <w:sz w:val="22"/>
                <w:szCs w:val="22"/>
              </w:rPr>
              <w:t xml:space="preserve"> </w:t>
            </w:r>
            <w:r w:rsidRPr="69D21A22" w:rsidR="47658DCA">
              <w:rPr>
                <w:rFonts w:eastAsia="Calibri" w:cs="Arial"/>
                <w:i w:val="1"/>
                <w:iCs w:val="1"/>
                <w:sz w:val="22"/>
                <w:szCs w:val="22"/>
              </w:rPr>
              <w:t>addi</w:t>
            </w:r>
            <w:r w:rsidRPr="69D21A22" w:rsidR="47658DCA">
              <w:rPr>
                <w:rFonts w:eastAsia="Calibri" w:cs="Arial"/>
                <w:i w:val="1"/>
                <w:iCs w:val="1"/>
                <w:sz w:val="22"/>
                <w:szCs w:val="22"/>
              </w:rPr>
              <w:t>tional</w:t>
            </w:r>
            <w:r w:rsidRPr="69D21A22" w:rsidR="47658DCA">
              <w:rPr>
                <w:rFonts w:eastAsia="Calibri" w:cs="Arial"/>
                <w:i w:val="1"/>
                <w:iCs w:val="1"/>
                <w:sz w:val="22"/>
                <w:szCs w:val="22"/>
              </w:rPr>
              <w:t xml:space="preserve"> places for children with </w:t>
            </w:r>
            <w:r w:rsidRPr="69D21A22" w:rsidR="4223B3ED">
              <w:rPr>
                <w:rFonts w:eastAsia="Calibri" w:cs="Arial"/>
                <w:i w:val="1"/>
                <w:iCs w:val="1"/>
                <w:sz w:val="22"/>
                <w:szCs w:val="22"/>
              </w:rPr>
              <w:t xml:space="preserve">EHCP’s for </w:t>
            </w:r>
            <w:r w:rsidRPr="69D21A22" w:rsidR="0D01CECF">
              <w:rPr>
                <w:rFonts w:eastAsia="Calibri" w:cs="Arial"/>
                <w:i w:val="1"/>
                <w:iCs w:val="1"/>
                <w:sz w:val="22"/>
                <w:szCs w:val="22"/>
              </w:rPr>
              <w:t>S</w:t>
            </w:r>
            <w:r w:rsidRPr="69D21A22" w:rsidR="76EEB01A">
              <w:rPr>
                <w:rFonts w:eastAsia="Calibri" w:cs="Arial"/>
                <w:i w:val="1"/>
                <w:iCs w:val="1"/>
                <w:sz w:val="22"/>
                <w:szCs w:val="22"/>
              </w:rPr>
              <w:t>ocial, Emotional, or Mental Health needs</w:t>
            </w:r>
            <w:r w:rsidRPr="69D21A22" w:rsidR="47658DCA">
              <w:rPr>
                <w:rFonts w:eastAsia="Calibri" w:cs="Arial"/>
                <w:i w:val="1"/>
                <w:iCs w:val="1"/>
                <w:sz w:val="22"/>
                <w:szCs w:val="22"/>
              </w:rPr>
              <w:t>.</w:t>
            </w:r>
          </w:p>
        </w:tc>
      </w:tr>
    </w:tbl>
    <w:p w:rsidR="000E491B" w:rsidP="000E491B" w:rsidRDefault="000E491B" w14:paraId="0FEFC142" w14:textId="77777777">
      <w:pPr>
        <w:pStyle w:val="BodyText"/>
        <w:framePr w:w="0" w:hSpace="0" w:wrap="auto" w:hAnchor="text" w:vAnchor="margin" w:xAlign="left" w:yAlign="inline" w:hRule="auto"/>
        <w:jc w:val="both"/>
        <w:rPr>
          <w:rFonts w:ascii="Arial" w:hAnsi="Arial" w:cs="Arial"/>
          <w:szCs w:val="16"/>
        </w:rPr>
      </w:pPr>
    </w:p>
    <w:p w:rsidRPr="00BA5ECA" w:rsidR="000E491B" w:rsidP="000E491B" w:rsidRDefault="00BA5ECA" w14:paraId="7BD5CB87" w14:textId="77777777">
      <w:pPr>
        <w:pStyle w:val="BodyText"/>
        <w:framePr w:w="0" w:hSpace="0" w:wrap="auto" w:hAnchor="text" w:vAnchor="margin" w:xAlign="left" w:yAlign="inline" w:hRule="auto"/>
        <w:numPr>
          <w:ilvl w:val="0"/>
          <w:numId w:val="4"/>
        </w:numPr>
        <w:jc w:val="both"/>
        <w:rPr>
          <w:rFonts w:ascii="Arial" w:hAnsi="Arial" w:cs="Arial"/>
          <w:szCs w:val="16"/>
        </w:rPr>
      </w:pPr>
      <w:r>
        <w:rPr>
          <w:rFonts w:ascii="Arial" w:hAnsi="Arial" w:cs="Arial"/>
          <w:szCs w:val="16"/>
        </w:rPr>
        <w:t>School c</w:t>
      </w:r>
      <w:r w:rsidRPr="00BA5ECA">
        <w:rPr>
          <w:rFonts w:ascii="Arial" w:hAnsi="Arial" w:cs="Arial"/>
          <w:szCs w:val="16"/>
        </w:rPr>
        <w:t xml:space="preserve">apacity </w:t>
      </w:r>
      <w:r w:rsidR="00C058FA">
        <w:rPr>
          <w:rFonts w:ascii="Arial" w:hAnsi="Arial" w:cs="Arial"/>
          <w:szCs w:val="16"/>
        </w:rPr>
        <w:t>and places</w:t>
      </w:r>
      <w:r w:rsidRPr="00BA5ECA">
        <w:rPr>
          <w:rFonts w:ascii="Arial" w:hAnsi="Arial" w:cs="Arial"/>
          <w:szCs w:val="16"/>
        </w:rPr>
        <w:t xml:space="preserve">- </w:t>
      </w:r>
      <w:r>
        <w:rPr>
          <w:rFonts w:ascii="Arial" w:hAnsi="Arial" w:cs="Arial"/>
          <w:szCs w:val="16"/>
        </w:rPr>
        <w:t>c</w:t>
      </w:r>
      <w:r w:rsidRPr="00BA5ECA">
        <w:rPr>
          <w:rFonts w:ascii="Arial" w:hAnsi="Arial" w:cs="Arial"/>
          <w:szCs w:val="16"/>
        </w:rPr>
        <w:t>urrent p</w:t>
      </w:r>
      <w:r w:rsidRPr="00BA5ECA" w:rsidR="000E491B">
        <w:rPr>
          <w:rFonts w:ascii="Arial" w:hAnsi="Arial" w:cs="Arial"/>
          <w:szCs w:val="16"/>
        </w:rPr>
        <w:t>upil numbers and admissions- (distinguishing between compulsory and non-compulsory school age pupils), age range, sex, and special educational needs (distinguishing between boarding and day pupils) for whom provision is currently made:</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14"/>
      </w:tblGrid>
      <w:tr w:rsidRPr="009D5CD4" w:rsidR="000E491B" w:rsidTr="16E007AF" w14:paraId="2F29AD97" w14:textId="77777777">
        <w:trPr>
          <w:trHeight w:val="1335"/>
        </w:trPr>
        <w:tc>
          <w:tcPr>
            <w:tcW w:w="10314" w:type="dxa"/>
            <w:shd w:val="clear" w:color="auto" w:fill="auto"/>
            <w:tcMar/>
          </w:tcPr>
          <w:p w:rsidRPr="00F42757" w:rsidR="00295CCA" w:rsidP="16E007AF" w:rsidRDefault="007F25E8" w14:paraId="53EDEFFB" w14:textId="38F8F40D">
            <w:pPr>
              <w:pStyle w:val="BodyText"/>
              <w:framePr w:w="0" w:hSpace="0" w:wrap="auto" w:hAnchor="text" w:vAnchor="margin" w:xAlign="left" w:yAlign="inline" w:hRule="auto"/>
              <w:jc w:val="both"/>
              <w:rPr>
                <w:rFonts w:ascii="Arial" w:hAnsi="Arial" w:cs="Arial"/>
                <w:b w:val="0"/>
                <w:bCs w:val="0"/>
              </w:rPr>
            </w:pPr>
            <w:r w:rsidRPr="16E007AF" w:rsidR="518E1254">
              <w:rPr>
                <w:rFonts w:ascii="Arial" w:hAnsi="Arial" w:cs="Arial"/>
                <w:b w:val="0"/>
                <w:bCs w:val="0"/>
              </w:rPr>
              <w:t>Rochdale borough has four special schools; two catering fo</w:t>
            </w:r>
            <w:r w:rsidRPr="16E007AF" w:rsidR="07820BA0">
              <w:rPr>
                <w:rFonts w:ascii="Arial" w:hAnsi="Arial" w:cs="Arial"/>
                <w:b w:val="0"/>
                <w:bCs w:val="0"/>
              </w:rPr>
              <w:t>r</w:t>
            </w:r>
            <w:r w:rsidRPr="16E007AF" w:rsidR="518E1254">
              <w:rPr>
                <w:rFonts w:ascii="Arial" w:hAnsi="Arial" w:cs="Arial"/>
                <w:b w:val="0"/>
                <w:bCs w:val="0"/>
              </w:rPr>
              <w:t xml:space="preserve"> </w:t>
            </w:r>
            <w:r w:rsidRPr="16E007AF" w:rsidR="793E2664">
              <w:rPr>
                <w:rFonts w:ascii="Arial" w:hAnsi="Arial" w:cs="Arial"/>
                <w:b w:val="0"/>
                <w:bCs w:val="0"/>
              </w:rPr>
              <w:t>p</w:t>
            </w:r>
            <w:r w:rsidRPr="16E007AF" w:rsidR="518E1254">
              <w:rPr>
                <w:rFonts w:ascii="Arial" w:hAnsi="Arial" w:cs="Arial"/>
                <w:b w:val="0"/>
                <w:bCs w:val="0"/>
              </w:rPr>
              <w:t xml:space="preserve">rimary age groups, one secondary </w:t>
            </w:r>
            <w:r w:rsidRPr="16E007AF" w:rsidR="1D76E167">
              <w:rPr>
                <w:rFonts w:ascii="Arial" w:hAnsi="Arial" w:cs="Arial"/>
                <w:b w:val="0"/>
                <w:bCs w:val="0"/>
              </w:rPr>
              <w:t xml:space="preserve">and tertiary, </w:t>
            </w:r>
            <w:r w:rsidRPr="16E007AF" w:rsidR="518E1254">
              <w:rPr>
                <w:rFonts w:ascii="Arial" w:hAnsi="Arial" w:cs="Arial"/>
                <w:b w:val="0"/>
                <w:bCs w:val="0"/>
              </w:rPr>
              <w:t xml:space="preserve">and one currently catering for </w:t>
            </w:r>
            <w:r w:rsidRPr="16E007AF" w:rsidR="793E2664">
              <w:rPr>
                <w:rFonts w:ascii="Arial" w:hAnsi="Arial" w:cs="Arial"/>
                <w:b w:val="0"/>
                <w:bCs w:val="0"/>
              </w:rPr>
              <w:t>both primary and secondary aged pupils</w:t>
            </w:r>
            <w:r w:rsidRPr="16E007AF" w:rsidR="1AB34FAC">
              <w:rPr>
                <w:rFonts w:ascii="Arial" w:hAnsi="Arial" w:cs="Arial"/>
                <w:b w:val="0"/>
                <w:bCs w:val="0"/>
              </w:rPr>
              <w:t xml:space="preserve"> with Social Emotional and Mental Health needs</w:t>
            </w:r>
            <w:r w:rsidRPr="16E007AF" w:rsidR="793E2664">
              <w:rPr>
                <w:rFonts w:ascii="Arial" w:hAnsi="Arial" w:cs="Arial"/>
                <w:b w:val="0"/>
                <w:bCs w:val="0"/>
              </w:rPr>
              <w:t>.</w:t>
            </w:r>
          </w:p>
          <w:p w:rsidRPr="00F42757" w:rsidR="00295CCA" w:rsidP="16E007AF" w:rsidRDefault="002329DB" w14:paraId="6A1C466C" w14:textId="5DE5EE09">
            <w:pPr>
              <w:pStyle w:val="BodyText"/>
              <w:framePr w:w="0" w:hSpace="0" w:wrap="auto" w:hAnchor="text" w:vAnchor="margin" w:xAlign="left" w:yAlign="inline" w:hRule="auto"/>
              <w:jc w:val="both"/>
              <w:rPr>
                <w:rFonts w:ascii="Arial" w:hAnsi="Arial" w:cs="Arial"/>
                <w:b w:val="0"/>
                <w:bCs w:val="0"/>
              </w:rPr>
            </w:pPr>
            <w:r w:rsidRPr="16E007AF" w:rsidR="793E2664">
              <w:rPr>
                <w:rFonts w:ascii="Arial" w:hAnsi="Arial" w:cs="Arial"/>
                <w:b w:val="0"/>
                <w:bCs w:val="0"/>
              </w:rPr>
              <w:t>Newlands Primary School in Middleton has</w:t>
            </w:r>
            <w:r w:rsidRPr="16E007AF" w:rsidR="793E2664">
              <w:rPr>
                <w:rFonts w:ascii="Arial" w:hAnsi="Arial" w:cs="Arial"/>
                <w:b w:val="0"/>
                <w:bCs w:val="0"/>
              </w:rPr>
              <w:t xml:space="preserve"> </w:t>
            </w:r>
            <w:r w:rsidRPr="16E007AF" w:rsidR="0C28641B">
              <w:rPr>
                <w:rFonts w:ascii="Arial" w:hAnsi="Arial" w:cs="Arial"/>
                <w:b w:val="0"/>
                <w:bCs w:val="0"/>
              </w:rPr>
              <w:t>131</w:t>
            </w:r>
            <w:r w:rsidRPr="16E007AF" w:rsidR="793E2664">
              <w:rPr>
                <w:rFonts w:ascii="Arial" w:hAnsi="Arial" w:cs="Arial"/>
                <w:b w:val="0"/>
                <w:bCs w:val="0"/>
              </w:rPr>
              <w:t xml:space="preserve"> children on roll.</w:t>
            </w:r>
          </w:p>
          <w:p w:rsidR="00295CCA" w:rsidP="16E007AF" w:rsidRDefault="002329DB" w14:paraId="59C6A00F" w14:textId="5556B8C8">
            <w:pPr>
              <w:pStyle w:val="BodyText"/>
              <w:framePr w:w="0" w:hSpace="0" w:wrap="auto" w:hAnchor="text" w:vAnchor="margin" w:xAlign="left" w:yAlign="inline" w:hRule="auto"/>
              <w:jc w:val="both"/>
              <w:rPr>
                <w:rFonts w:ascii="Arial" w:hAnsi="Arial" w:cs="Arial"/>
                <w:b w:val="0"/>
                <w:bCs w:val="0"/>
              </w:rPr>
            </w:pPr>
            <w:r w:rsidRPr="16E007AF" w:rsidR="793E2664">
              <w:rPr>
                <w:rFonts w:ascii="Arial" w:hAnsi="Arial" w:cs="Arial"/>
                <w:b w:val="0"/>
                <w:bCs w:val="0"/>
              </w:rPr>
              <w:t xml:space="preserve">Springside </w:t>
            </w:r>
            <w:r w:rsidRPr="16E007AF" w:rsidR="3A998B74">
              <w:rPr>
                <w:rFonts w:ascii="Arial" w:hAnsi="Arial" w:cs="Arial"/>
                <w:b w:val="0"/>
                <w:bCs w:val="0"/>
              </w:rPr>
              <w:t>School in</w:t>
            </w:r>
            <w:r w:rsidRPr="16E007AF" w:rsidR="793E2664">
              <w:rPr>
                <w:rFonts w:ascii="Arial" w:hAnsi="Arial" w:cs="Arial"/>
                <w:b w:val="0"/>
                <w:bCs w:val="0"/>
              </w:rPr>
              <w:t xml:space="preserve"> </w:t>
            </w:r>
            <w:r w:rsidRPr="16E007AF" w:rsidR="1D76E167">
              <w:rPr>
                <w:rFonts w:ascii="Arial" w:hAnsi="Arial" w:cs="Arial"/>
                <w:b w:val="0"/>
                <w:bCs w:val="0"/>
              </w:rPr>
              <w:t>Pennines</w:t>
            </w:r>
            <w:r w:rsidRPr="16E007AF" w:rsidR="793E2664">
              <w:rPr>
                <w:rFonts w:ascii="Arial" w:hAnsi="Arial" w:cs="Arial"/>
                <w:b w:val="0"/>
                <w:bCs w:val="0"/>
              </w:rPr>
              <w:t xml:space="preserve"> </w:t>
            </w:r>
            <w:r w:rsidRPr="16E007AF" w:rsidR="68BAF537">
              <w:rPr>
                <w:rFonts w:ascii="Arial" w:hAnsi="Arial" w:cs="Arial"/>
                <w:b w:val="0"/>
                <w:bCs w:val="0"/>
              </w:rPr>
              <w:t>has</w:t>
            </w:r>
            <w:r w:rsidRPr="16E007AF" w:rsidR="793E2664">
              <w:rPr>
                <w:rFonts w:ascii="Arial" w:hAnsi="Arial" w:cs="Arial"/>
                <w:b w:val="0"/>
                <w:bCs w:val="0"/>
              </w:rPr>
              <w:t xml:space="preserve"> 1</w:t>
            </w:r>
            <w:r w:rsidRPr="16E007AF" w:rsidR="3DD06B35">
              <w:rPr>
                <w:rFonts w:ascii="Arial" w:hAnsi="Arial" w:cs="Arial"/>
                <w:b w:val="0"/>
                <w:bCs w:val="0"/>
              </w:rPr>
              <w:t>52</w:t>
            </w:r>
            <w:r w:rsidRPr="16E007AF" w:rsidR="793E2664">
              <w:rPr>
                <w:rFonts w:ascii="Arial" w:hAnsi="Arial" w:cs="Arial"/>
                <w:b w:val="0"/>
                <w:bCs w:val="0"/>
              </w:rPr>
              <w:t xml:space="preserve"> children on roll.</w:t>
            </w:r>
          </w:p>
          <w:p w:rsidRPr="00F42757" w:rsidR="007F25E8" w:rsidP="16E007AF" w:rsidRDefault="001B23E6" w14:paraId="33F73ED6" w14:textId="36F6B9D6">
            <w:pPr>
              <w:pStyle w:val="BodyText"/>
              <w:framePr w:w="0" w:hSpace="0" w:wrap="auto" w:hAnchor="text" w:vAnchor="margin" w:xAlign="left" w:yAlign="inline" w:hRule="auto"/>
              <w:jc w:val="both"/>
              <w:rPr>
                <w:rFonts w:ascii="Arial" w:hAnsi="Arial" w:cs="Arial"/>
                <w:b w:val="0"/>
                <w:bCs w:val="0"/>
              </w:rPr>
            </w:pPr>
            <w:r w:rsidRPr="16E007AF" w:rsidR="61B02951">
              <w:rPr>
                <w:rFonts w:ascii="Arial" w:hAnsi="Arial" w:cs="Arial"/>
                <w:b w:val="0"/>
                <w:bCs w:val="0"/>
              </w:rPr>
              <w:t>Oak Haven School</w:t>
            </w:r>
            <w:r w:rsidRPr="16E007AF" w:rsidR="369A3DA0">
              <w:rPr>
                <w:rFonts w:ascii="Arial" w:hAnsi="Arial" w:cs="Arial"/>
                <w:b w:val="0"/>
                <w:bCs w:val="0"/>
              </w:rPr>
              <w:t xml:space="preserve"> has 9</w:t>
            </w:r>
            <w:r w:rsidRPr="16E007AF" w:rsidR="3C3CAB29">
              <w:rPr>
                <w:rFonts w:ascii="Arial" w:hAnsi="Arial" w:cs="Arial"/>
                <w:b w:val="0"/>
                <w:bCs w:val="0"/>
              </w:rPr>
              <w:t>8</w:t>
            </w:r>
            <w:r w:rsidRPr="16E007AF" w:rsidR="1D76E167">
              <w:rPr>
                <w:rFonts w:ascii="Arial" w:hAnsi="Arial" w:cs="Arial"/>
                <w:b w:val="0"/>
                <w:bCs w:val="0"/>
              </w:rPr>
              <w:t xml:space="preserve"> children on roll</w:t>
            </w:r>
            <w:r w:rsidRPr="16E007AF" w:rsidR="4B65317D">
              <w:rPr>
                <w:rFonts w:ascii="Arial" w:hAnsi="Arial" w:cs="Arial"/>
                <w:b w:val="0"/>
                <w:bCs w:val="0"/>
              </w:rPr>
              <w:t xml:space="preserve"> from age 8 to 16 years</w:t>
            </w:r>
            <w:r w:rsidRPr="16E007AF" w:rsidR="1D76E167">
              <w:rPr>
                <w:rFonts w:ascii="Arial" w:hAnsi="Arial" w:cs="Arial"/>
                <w:b w:val="0"/>
                <w:bCs w:val="0"/>
              </w:rPr>
              <w:t xml:space="preserve">. </w:t>
            </w:r>
          </w:p>
          <w:p w:rsidRPr="00F42757" w:rsidR="00EE1FE5" w:rsidP="16E007AF" w:rsidRDefault="00EE1FE5" w14:paraId="2F3253FC" w14:textId="77777777">
            <w:pPr>
              <w:pStyle w:val="BodyText"/>
              <w:framePr w:w="0" w:hSpace="0" w:wrap="auto" w:hAnchor="text" w:vAnchor="margin" w:xAlign="left" w:yAlign="inline" w:hRule="auto"/>
              <w:jc w:val="both"/>
              <w:rPr>
                <w:rFonts w:ascii="Arial" w:hAnsi="Arial" w:cs="Arial"/>
                <w:b w:val="0"/>
                <w:bCs w:val="0"/>
              </w:rPr>
            </w:pPr>
          </w:p>
          <w:p w:rsidR="37B271BE" w:rsidP="16E007AF" w:rsidRDefault="37B271BE" w14:paraId="363485F0" w14:textId="3EC753A4">
            <w:pPr>
              <w:pStyle w:val="BodyText"/>
              <w:jc w:val="both"/>
              <w:rPr>
                <w:rFonts w:ascii="Arial" w:hAnsi="Arial" w:cs="Arial"/>
                <w:b w:val="0"/>
                <w:bCs w:val="0"/>
              </w:rPr>
            </w:pPr>
            <w:r w:rsidRPr="16E007AF" w:rsidR="37B271BE">
              <w:rPr>
                <w:rFonts w:ascii="Arial" w:hAnsi="Arial" w:cs="Arial"/>
                <w:b w:val="0"/>
                <w:bCs w:val="0"/>
              </w:rPr>
              <w:t xml:space="preserve">Rochdale has </w:t>
            </w:r>
            <w:r w:rsidRPr="16E007AF" w:rsidR="67A137B5">
              <w:rPr>
                <w:rFonts w:ascii="Arial" w:hAnsi="Arial" w:cs="Arial"/>
                <w:b w:val="0"/>
                <w:bCs w:val="0"/>
              </w:rPr>
              <w:t>e</w:t>
            </w:r>
            <w:r w:rsidRPr="16E007AF" w:rsidR="4456F7CF">
              <w:rPr>
                <w:rFonts w:ascii="Arial" w:hAnsi="Arial" w:cs="Arial"/>
                <w:b w:val="0"/>
                <w:bCs w:val="0"/>
              </w:rPr>
              <w:t>xpanded its Resourced Provisions</w:t>
            </w:r>
            <w:r w:rsidRPr="16E007AF" w:rsidR="166AA269">
              <w:rPr>
                <w:rFonts w:ascii="Arial" w:hAnsi="Arial" w:cs="Arial"/>
                <w:b w:val="0"/>
                <w:bCs w:val="0"/>
              </w:rPr>
              <w:t xml:space="preserve"> (RP)</w:t>
            </w:r>
            <w:r w:rsidRPr="16E007AF" w:rsidR="4456F7CF">
              <w:rPr>
                <w:rFonts w:ascii="Arial" w:hAnsi="Arial" w:cs="Arial"/>
                <w:b w:val="0"/>
                <w:bCs w:val="0"/>
              </w:rPr>
              <w:t xml:space="preserve"> and SEN Units</w:t>
            </w:r>
            <w:r w:rsidRPr="16E007AF" w:rsidR="10A931CA">
              <w:rPr>
                <w:rFonts w:ascii="Arial" w:hAnsi="Arial" w:cs="Arial"/>
                <w:b w:val="0"/>
                <w:bCs w:val="0"/>
              </w:rPr>
              <w:t xml:space="preserve"> in mainstream </w:t>
            </w:r>
            <w:r w:rsidRPr="16E007AF" w:rsidR="10A931CA">
              <w:rPr>
                <w:rFonts w:ascii="Arial" w:hAnsi="Arial" w:cs="Arial"/>
                <w:b w:val="0"/>
                <w:bCs w:val="0"/>
              </w:rPr>
              <w:t>schools</w:t>
            </w:r>
            <w:r w:rsidRPr="16E007AF" w:rsidR="4456F7CF">
              <w:rPr>
                <w:rFonts w:ascii="Arial" w:hAnsi="Arial" w:cs="Arial"/>
                <w:b w:val="0"/>
                <w:bCs w:val="0"/>
              </w:rPr>
              <w:t xml:space="preserve"> to</w:t>
            </w:r>
            <w:r w:rsidRPr="16E007AF" w:rsidR="4456F7CF">
              <w:rPr>
                <w:rFonts w:ascii="Arial" w:hAnsi="Arial" w:cs="Arial"/>
                <w:b w:val="0"/>
                <w:bCs w:val="0"/>
              </w:rPr>
              <w:t xml:space="preserve"> meet the need for </w:t>
            </w:r>
            <w:r w:rsidRPr="16E007AF" w:rsidR="4456F7CF">
              <w:rPr>
                <w:rFonts w:ascii="Arial" w:hAnsi="Arial" w:cs="Arial"/>
                <w:b w:val="0"/>
                <w:bCs w:val="0"/>
              </w:rPr>
              <w:t>additional</w:t>
            </w:r>
            <w:r w:rsidRPr="16E007AF" w:rsidR="4456F7CF">
              <w:rPr>
                <w:rFonts w:ascii="Arial" w:hAnsi="Arial" w:cs="Arial"/>
                <w:b w:val="0"/>
                <w:bCs w:val="0"/>
              </w:rPr>
              <w:t xml:space="preserve"> SEN places</w:t>
            </w:r>
            <w:r w:rsidRPr="16E007AF" w:rsidR="1734023F">
              <w:rPr>
                <w:rFonts w:ascii="Arial" w:hAnsi="Arial" w:cs="Arial"/>
                <w:b w:val="0"/>
                <w:bCs w:val="0"/>
              </w:rPr>
              <w:t xml:space="preserve"> from 44 places in 2023 to 163 places currently.</w:t>
            </w:r>
          </w:p>
          <w:p w:rsidRPr="00F42757" w:rsidR="00EE1FE5" w:rsidP="16E007AF" w:rsidRDefault="00EE1FE5" w14:paraId="22D0590D" w14:textId="77777777">
            <w:pPr>
              <w:pStyle w:val="BodyText"/>
              <w:framePr w:w="0" w:hSpace="0" w:wrap="auto" w:hAnchor="text" w:vAnchor="margin" w:xAlign="left" w:yAlign="inline" w:hRule="auto"/>
              <w:jc w:val="both"/>
              <w:rPr>
                <w:rFonts w:ascii="Arial" w:hAnsi="Arial" w:cs="Arial"/>
                <w:b w:val="0"/>
                <w:bCs w:val="0"/>
              </w:rPr>
            </w:pPr>
          </w:p>
          <w:p w:rsidRPr="00707E68" w:rsidR="00E265E8" w:rsidP="16E007AF" w:rsidRDefault="00E265E8" w14:paraId="2DF51B6B" w14:textId="3CA8142B">
            <w:pPr>
              <w:pStyle w:val="BodyText"/>
              <w:framePr w:w="0" w:hSpace="0" w:wrap="auto" w:hAnchor="text" w:vAnchor="margin" w:xAlign="left" w:yAlign="inline" w:hRule="auto"/>
              <w:jc w:val="both"/>
              <w:rPr>
                <w:rFonts w:ascii="Arial" w:hAnsi="Arial" w:cs="Arial"/>
                <w:b w:val="0"/>
                <w:bCs w:val="0"/>
              </w:rPr>
            </w:pPr>
            <w:r w:rsidRPr="16E007AF" w:rsidR="3C42C34F">
              <w:rPr>
                <w:rFonts w:ascii="Arial" w:hAnsi="Arial" w:cs="Arial"/>
                <w:b w:val="0"/>
                <w:bCs w:val="0"/>
              </w:rPr>
              <w:t xml:space="preserve">Numbers on roll have been taken from the </w:t>
            </w:r>
            <w:r w:rsidRPr="16E007AF" w:rsidR="30A7F8DE">
              <w:rPr>
                <w:rFonts w:ascii="Arial" w:hAnsi="Arial" w:cs="Arial"/>
                <w:b w:val="0"/>
                <w:bCs w:val="0"/>
              </w:rPr>
              <w:t>January</w:t>
            </w:r>
            <w:r w:rsidRPr="16E007AF" w:rsidR="2820CC60">
              <w:rPr>
                <w:rFonts w:ascii="Arial" w:hAnsi="Arial" w:cs="Arial"/>
                <w:b w:val="0"/>
                <w:bCs w:val="0"/>
              </w:rPr>
              <w:t xml:space="preserve"> 202</w:t>
            </w:r>
            <w:r w:rsidRPr="16E007AF" w:rsidR="5DDEE23F">
              <w:rPr>
                <w:rFonts w:ascii="Arial" w:hAnsi="Arial" w:cs="Arial"/>
                <w:b w:val="0"/>
                <w:bCs w:val="0"/>
              </w:rPr>
              <w:t>6</w:t>
            </w:r>
            <w:r w:rsidRPr="16E007AF" w:rsidR="3C42C34F">
              <w:rPr>
                <w:rFonts w:ascii="Arial" w:hAnsi="Arial" w:cs="Arial"/>
                <w:b w:val="0"/>
                <w:bCs w:val="0"/>
              </w:rPr>
              <w:t xml:space="preserve"> school census.</w:t>
            </w:r>
          </w:p>
        </w:tc>
      </w:tr>
    </w:tbl>
    <w:p w:rsidR="000E491B" w:rsidP="000E491B" w:rsidRDefault="000E491B" w14:paraId="6CF54BE6" w14:textId="77777777">
      <w:pPr>
        <w:pStyle w:val="BodyText"/>
        <w:framePr w:w="0" w:hSpace="0" w:wrap="auto" w:hAnchor="text" w:vAnchor="margin" w:xAlign="left" w:yAlign="inline" w:hRule="auto"/>
        <w:jc w:val="both"/>
        <w:rPr>
          <w:rFonts w:ascii="Arial" w:hAnsi="Arial" w:cs="Arial"/>
          <w:szCs w:val="16"/>
        </w:rPr>
      </w:pPr>
    </w:p>
    <w:p w:rsidR="00B07430" w:rsidP="000E491B" w:rsidRDefault="00B07430" w14:paraId="196DB2CA" w14:textId="77777777">
      <w:pPr>
        <w:pStyle w:val="BodyText"/>
        <w:framePr w:w="0" w:hSpace="0" w:wrap="auto" w:hAnchor="text" w:vAnchor="margin" w:xAlign="left" w:yAlign="inline" w:hRule="auto"/>
        <w:jc w:val="both"/>
        <w:rPr>
          <w:rFonts w:ascii="Arial" w:hAnsi="Arial" w:cs="Arial"/>
          <w:szCs w:val="16"/>
        </w:rPr>
      </w:pPr>
    </w:p>
    <w:p w:rsidR="00BA5ECA" w:rsidP="00FD03BE" w:rsidRDefault="00BA5ECA" w14:paraId="2070A928" w14:textId="77777777">
      <w:pPr>
        <w:pStyle w:val="BodyText"/>
        <w:framePr w:w="0" w:hSpace="0" w:wrap="auto" w:hAnchor="text" w:vAnchor="margin" w:xAlign="left" w:yAlign="inline" w:hRule="auto"/>
        <w:numPr>
          <w:ilvl w:val="0"/>
          <w:numId w:val="4"/>
        </w:numPr>
        <w:jc w:val="both"/>
        <w:rPr>
          <w:rFonts w:ascii="Arial" w:hAnsi="Arial" w:cs="Arial"/>
          <w:szCs w:val="16"/>
        </w:rPr>
      </w:pPr>
      <w:r>
        <w:rPr>
          <w:rFonts w:ascii="Arial" w:hAnsi="Arial" w:cs="Arial"/>
          <w:szCs w:val="16"/>
        </w:rPr>
        <w:t>Why do we want to make the change(s)?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314"/>
      </w:tblGrid>
      <w:tr w:rsidRPr="00192276" w:rsidR="00192276" w:rsidTr="69D21A22" w14:paraId="4D2DA028" w14:textId="77777777">
        <w:tc>
          <w:tcPr>
            <w:tcW w:w="10314" w:type="dxa"/>
            <w:shd w:val="clear" w:color="auto" w:fill="auto"/>
            <w:tcMar/>
          </w:tcPr>
          <w:p w:rsidR="00C675E1" w:rsidP="00DF2D03" w:rsidRDefault="00561280" w14:paraId="1D1618BC" w14:textId="77777777">
            <w:pPr>
              <w:pStyle w:val="BodyText"/>
              <w:framePr w:w="0" w:hSpace="0" w:wrap="auto" w:hAnchor="text" w:vAnchor="margin" w:xAlign="left" w:yAlign="inline" w:hRule="auto"/>
              <w:rPr>
                <w:rFonts w:ascii="Arial" w:hAnsi="Arial" w:cs="Arial"/>
                <w:szCs w:val="16"/>
              </w:rPr>
            </w:pPr>
            <w:r w:rsidRPr="00192276">
              <w:rPr>
                <w:rFonts w:ascii="Arial" w:hAnsi="Arial" w:cs="Arial"/>
                <w:szCs w:val="16"/>
              </w:rPr>
              <w:t>Reasons for the expansion of places</w:t>
            </w:r>
          </w:p>
          <w:p w:rsidR="008A1638" w:rsidP="00C675E1" w:rsidRDefault="00C55C58" w14:paraId="73BF966C" w14:textId="77777777">
            <w:pPr>
              <w:pStyle w:val="NoSpacing"/>
              <w:jc w:val="both"/>
              <w:rPr>
                <w:rFonts w:ascii="Arial" w:hAnsi="Arial" w:cs="Arial"/>
                <w:b/>
                <w:szCs w:val="16"/>
              </w:rPr>
            </w:pPr>
            <w:r>
              <w:rPr>
                <w:rFonts w:ascii="Arial" w:hAnsi="Arial" w:cs="Arial"/>
                <w:szCs w:val="16"/>
              </w:rPr>
              <w:br/>
            </w:r>
            <w:r w:rsidRPr="00C675E1" w:rsidR="00321E57">
              <w:rPr>
                <w:rFonts w:ascii="Arial" w:hAnsi="Arial" w:cs="Arial"/>
                <w:szCs w:val="16"/>
              </w:rPr>
              <w:t xml:space="preserve">7.1 </w:t>
            </w:r>
            <w:r w:rsidRPr="00C675E1" w:rsidR="00C675E1">
              <w:rPr>
                <w:rFonts w:ascii="Arial" w:hAnsi="Arial" w:cs="Arial"/>
              </w:rPr>
              <w:t>Rochdale Council has a statutory duty under section 14 of the Education Act 1996, to ensure there is a sufficiency of school places available to meet the needs of all children and young people living within our authority. This includes having regard to the need to secure provision for children with special educational needs and disabilities (SEND). In addition, section 315 of the Education Act 1996 requires that arrangements for children with SEND be kept under review.</w:t>
            </w:r>
          </w:p>
          <w:p w:rsidR="00D70E1A" w:rsidP="16E007AF" w:rsidRDefault="00D70E1A" w14:paraId="17FA9AEF" w14:textId="77777777">
            <w:pPr>
              <w:pStyle w:val="BodyText"/>
              <w:framePr w:w="0" w:hSpace="0" w:wrap="auto" w:hAnchor="text" w:vAnchor="margin" w:xAlign="left" w:yAlign="inline" w:hRule="auto"/>
              <w:jc w:val="both"/>
              <w:rPr>
                <w:rFonts w:ascii="Arial" w:hAnsi="Arial" w:cs="Arial"/>
                <w:b w:val="0"/>
                <w:bCs w:val="0"/>
              </w:rPr>
            </w:pPr>
          </w:p>
          <w:p w:rsidR="37FE9A4E" w:rsidP="16E007AF" w:rsidRDefault="37FE9A4E" w14:paraId="05C45787" w14:textId="2EFC6764">
            <w:pPr>
              <w:pStyle w:val="BodyText"/>
              <w:jc w:val="both"/>
              <w:rPr>
                <w:rFonts w:ascii="Arial" w:hAnsi="Arial" w:cs="Arial"/>
                <w:b w:val="0"/>
                <w:bCs w:val="0"/>
              </w:rPr>
            </w:pPr>
            <w:r w:rsidRPr="16E007AF" w:rsidR="37FE9A4E">
              <w:rPr>
                <w:rFonts w:ascii="Arial" w:hAnsi="Arial" w:cs="Arial"/>
                <w:b w:val="0"/>
                <w:bCs w:val="0"/>
              </w:rPr>
              <w:t xml:space="preserve">7.2 </w:t>
            </w:r>
            <w:r w:rsidRPr="16E007AF" w:rsidR="124D5D42">
              <w:rPr>
                <w:rFonts w:ascii="Arial" w:hAnsi="Arial" w:cs="Arial"/>
                <w:b w:val="0"/>
                <w:bCs w:val="0"/>
              </w:rPr>
              <w:t xml:space="preserve">In </w:t>
            </w:r>
            <w:r w:rsidRPr="16E007AF" w:rsidR="4E4A4777">
              <w:rPr>
                <w:rFonts w:ascii="Arial" w:hAnsi="Arial" w:cs="Arial"/>
                <w:b w:val="0"/>
                <w:bCs w:val="0"/>
              </w:rPr>
              <w:t>2021 Rochdale had less than 1.5% of its SEN pupils in SEN hubs in mainstream schools</w:t>
            </w:r>
            <w:r w:rsidRPr="16E007AF" w:rsidR="62F6EDEE">
              <w:rPr>
                <w:rFonts w:ascii="Arial" w:hAnsi="Arial" w:cs="Arial"/>
                <w:b w:val="0"/>
                <w:bCs w:val="0"/>
              </w:rPr>
              <w:t xml:space="preserve"> and has been working to increase this to the</w:t>
            </w:r>
            <w:r w:rsidRPr="16E007AF" w:rsidR="4E4A4777">
              <w:rPr>
                <w:rFonts w:ascii="Arial" w:hAnsi="Arial" w:cs="Arial"/>
                <w:b w:val="0"/>
                <w:bCs w:val="0"/>
              </w:rPr>
              <w:t xml:space="preserve"> England average</w:t>
            </w:r>
            <w:r w:rsidRPr="16E007AF" w:rsidR="25D89EBF">
              <w:rPr>
                <w:rFonts w:ascii="Arial" w:hAnsi="Arial" w:cs="Arial"/>
                <w:b w:val="0"/>
                <w:bCs w:val="0"/>
              </w:rPr>
              <w:t xml:space="preserve">, which </w:t>
            </w:r>
            <w:r w:rsidRPr="16E007AF" w:rsidR="03BE71CE">
              <w:rPr>
                <w:rFonts w:ascii="Arial" w:hAnsi="Arial" w:cs="Arial"/>
                <w:b w:val="0"/>
                <w:bCs w:val="0"/>
              </w:rPr>
              <w:t xml:space="preserve">was 6.5% </w:t>
            </w:r>
            <w:r w:rsidRPr="16E007AF" w:rsidR="25D89EBF">
              <w:rPr>
                <w:rFonts w:ascii="Arial" w:hAnsi="Arial" w:cs="Arial"/>
                <w:b w:val="0"/>
                <w:bCs w:val="0"/>
              </w:rPr>
              <w:t>at th</w:t>
            </w:r>
            <w:r w:rsidRPr="16E007AF" w:rsidR="3E719BBB">
              <w:rPr>
                <w:rFonts w:ascii="Arial" w:hAnsi="Arial" w:cs="Arial"/>
                <w:b w:val="0"/>
                <w:bCs w:val="0"/>
              </w:rPr>
              <w:t>at</w:t>
            </w:r>
            <w:r w:rsidRPr="16E007AF" w:rsidR="25D89EBF">
              <w:rPr>
                <w:rFonts w:ascii="Arial" w:hAnsi="Arial" w:cs="Arial"/>
                <w:b w:val="0"/>
                <w:bCs w:val="0"/>
              </w:rPr>
              <w:t xml:space="preserve"> time. </w:t>
            </w:r>
            <w:r w:rsidRPr="16E007AF" w:rsidR="5D1E70ED">
              <w:rPr>
                <w:rFonts w:ascii="Arial" w:hAnsi="Arial" w:cs="Arial"/>
                <w:b w:val="0"/>
                <w:bCs w:val="0"/>
              </w:rPr>
              <w:t>The aim of the SEN hub pro</w:t>
            </w:r>
            <w:r w:rsidRPr="16E007AF" w:rsidR="65042520">
              <w:rPr>
                <w:rFonts w:ascii="Arial" w:hAnsi="Arial" w:cs="Arial"/>
                <w:b w:val="0"/>
                <w:bCs w:val="0"/>
              </w:rPr>
              <w:t>gramme is</w:t>
            </w:r>
            <w:r w:rsidRPr="16E007AF" w:rsidR="5D1E70ED">
              <w:rPr>
                <w:rFonts w:ascii="Arial" w:hAnsi="Arial" w:cs="Arial"/>
                <w:b w:val="0"/>
                <w:bCs w:val="0"/>
              </w:rPr>
              <w:t xml:space="preserve"> to increase the number of pupils in specialist places </w:t>
            </w:r>
            <w:r w:rsidRPr="16E007AF" w:rsidR="7A41CFB5">
              <w:rPr>
                <w:rFonts w:ascii="Arial" w:hAnsi="Arial" w:cs="Arial"/>
                <w:b w:val="0"/>
                <w:bCs w:val="0"/>
              </w:rPr>
              <w:t>in SEN hubs</w:t>
            </w:r>
            <w:r w:rsidRPr="16E007AF" w:rsidR="5D1E70ED">
              <w:rPr>
                <w:rFonts w:ascii="Arial" w:hAnsi="Arial" w:cs="Arial"/>
                <w:b w:val="0"/>
                <w:bCs w:val="0"/>
              </w:rPr>
              <w:t xml:space="preserve">. </w:t>
            </w:r>
            <w:r w:rsidRPr="16E007AF" w:rsidR="2155ACCD">
              <w:rPr>
                <w:rFonts w:ascii="Arial" w:hAnsi="Arial" w:cs="Arial"/>
                <w:b w:val="0"/>
                <w:bCs w:val="0"/>
              </w:rPr>
              <w:t>Children in SEN</w:t>
            </w:r>
            <w:r w:rsidRPr="16E007AF" w:rsidR="5D1E70ED">
              <w:rPr>
                <w:rFonts w:ascii="Arial" w:hAnsi="Arial" w:cs="Arial"/>
                <w:b w:val="0"/>
                <w:bCs w:val="0"/>
              </w:rPr>
              <w:t xml:space="preserve"> hub</w:t>
            </w:r>
            <w:r w:rsidRPr="16E007AF" w:rsidR="3BAA82A5">
              <w:rPr>
                <w:rFonts w:ascii="Arial" w:hAnsi="Arial" w:cs="Arial"/>
                <w:b w:val="0"/>
                <w:bCs w:val="0"/>
              </w:rPr>
              <w:t xml:space="preserve"> </w:t>
            </w:r>
            <w:r w:rsidRPr="16E007AF" w:rsidR="5D1E70ED">
              <w:rPr>
                <w:rFonts w:ascii="Arial" w:hAnsi="Arial" w:cs="Arial"/>
                <w:b w:val="0"/>
                <w:bCs w:val="0"/>
              </w:rPr>
              <w:t xml:space="preserve">attached to mainstream schools, </w:t>
            </w:r>
            <w:r w:rsidRPr="16E007AF" w:rsidR="346901A1">
              <w:rPr>
                <w:rFonts w:ascii="Arial" w:hAnsi="Arial" w:cs="Arial"/>
                <w:b w:val="0"/>
                <w:bCs w:val="0"/>
              </w:rPr>
              <w:t>can</w:t>
            </w:r>
            <w:r w:rsidRPr="16E007AF" w:rsidR="5D1E70ED">
              <w:rPr>
                <w:rFonts w:ascii="Arial" w:hAnsi="Arial" w:cs="Arial"/>
                <w:b w:val="0"/>
                <w:bCs w:val="0"/>
              </w:rPr>
              <w:t xml:space="preserve"> share some elements of mainstream school and be part of their community</w:t>
            </w:r>
            <w:r w:rsidRPr="16E007AF" w:rsidR="5D1E70ED">
              <w:rPr>
                <w:rFonts w:ascii="Arial" w:hAnsi="Arial" w:cs="Arial"/>
                <w:b w:val="0"/>
                <w:bCs w:val="0"/>
              </w:rPr>
              <w:t xml:space="preserve">. </w:t>
            </w:r>
            <w:r w:rsidRPr="16E007AF" w:rsidR="11E47CF3">
              <w:rPr>
                <w:rFonts w:ascii="Arial" w:hAnsi="Arial" w:cs="Arial"/>
                <w:b w:val="0"/>
                <w:bCs w:val="0"/>
              </w:rPr>
              <w:t xml:space="preserve">Rochdale now has </w:t>
            </w:r>
            <w:r w:rsidRPr="16E007AF" w:rsidR="51EBD1E3">
              <w:rPr>
                <w:rFonts w:ascii="Arial" w:hAnsi="Arial" w:cs="Arial"/>
                <w:b w:val="0"/>
                <w:bCs w:val="0"/>
              </w:rPr>
              <w:t>6% of it</w:t>
            </w:r>
            <w:r w:rsidRPr="16E007AF" w:rsidR="74213617">
              <w:rPr>
                <w:rFonts w:ascii="Arial" w:hAnsi="Arial" w:cs="Arial"/>
                <w:b w:val="0"/>
                <w:bCs w:val="0"/>
              </w:rPr>
              <w:t xml:space="preserve">s children with EHCPs in SEN hubs </w:t>
            </w:r>
            <w:r w:rsidRPr="16E007AF" w:rsidR="6C0484DC">
              <w:rPr>
                <w:rFonts w:ascii="Arial" w:hAnsi="Arial" w:cs="Arial"/>
                <w:b w:val="0"/>
                <w:bCs w:val="0"/>
              </w:rPr>
              <w:t>and</w:t>
            </w:r>
            <w:r w:rsidRPr="16E007AF" w:rsidR="74213617">
              <w:rPr>
                <w:rFonts w:ascii="Arial" w:hAnsi="Arial" w:cs="Arial"/>
                <w:b w:val="0"/>
                <w:bCs w:val="0"/>
              </w:rPr>
              <w:t xml:space="preserve"> the England average is now 8.8%.</w:t>
            </w:r>
          </w:p>
          <w:p w:rsidR="16E007AF" w:rsidP="16E007AF" w:rsidRDefault="16E007AF" w14:paraId="69595EB8" w14:textId="4A9A1B5D">
            <w:pPr>
              <w:pStyle w:val="BodyText"/>
              <w:jc w:val="both"/>
              <w:rPr>
                <w:rFonts w:ascii="Arial" w:hAnsi="Arial" w:cs="Arial"/>
                <w:b w:val="0"/>
                <w:bCs w:val="0"/>
              </w:rPr>
            </w:pPr>
          </w:p>
          <w:p w:rsidR="00E265E8" w:rsidP="00373072" w:rsidRDefault="00E265E8" w14:paraId="2A40BCB5" w14:textId="0D7435E9">
            <w:pPr>
              <w:pStyle w:val="BodyText"/>
              <w:framePr w:w="0" w:hSpace="0" w:wrap="auto" w:hAnchor="text" w:vAnchor="margin" w:xAlign="left" w:yAlign="inline" w:hRule="auto"/>
              <w:jc w:val="both"/>
              <w:rPr>
                <w:rFonts w:ascii="Arial" w:hAnsi="Arial" w:cs="Arial"/>
                <w:b w:val="0"/>
                <w:bCs w:val="0"/>
              </w:rPr>
            </w:pPr>
            <w:r w:rsidRPr="16E007AF" w:rsidR="3C42C34F">
              <w:rPr>
                <w:rFonts w:ascii="Arial" w:hAnsi="Arial" w:cs="Arial"/>
                <w:b w:val="0"/>
                <w:bCs w:val="0"/>
              </w:rPr>
              <w:t xml:space="preserve">7.3 </w:t>
            </w:r>
            <w:r w:rsidRPr="16E007AF" w:rsidR="4E4A4777">
              <w:rPr>
                <w:rFonts w:ascii="Arial" w:hAnsi="Arial" w:cs="Arial"/>
                <w:b w:val="0"/>
                <w:bCs w:val="0"/>
              </w:rPr>
              <w:t>Both the total number of pupils in schools and the percentage of SEN pupils with Education and Health Care Plans, EHCPs, has risen. In 202</w:t>
            </w:r>
            <w:r w:rsidRPr="16E007AF" w:rsidR="03BF9E24">
              <w:rPr>
                <w:rFonts w:ascii="Arial" w:hAnsi="Arial" w:cs="Arial"/>
                <w:b w:val="0"/>
                <w:bCs w:val="0"/>
              </w:rPr>
              <w:t>4/25</w:t>
            </w:r>
            <w:r w:rsidRPr="16E007AF" w:rsidR="4E4A4777">
              <w:rPr>
                <w:rFonts w:ascii="Arial" w:hAnsi="Arial" w:cs="Arial"/>
                <w:b w:val="0"/>
                <w:bCs w:val="0"/>
              </w:rPr>
              <w:t xml:space="preserve"> Rochdale had </w:t>
            </w:r>
            <w:r w:rsidRPr="16E007AF" w:rsidR="7CFEA224">
              <w:rPr>
                <w:rFonts w:ascii="Arial" w:hAnsi="Arial" w:cs="Arial"/>
                <w:b w:val="0"/>
                <w:bCs w:val="0"/>
              </w:rPr>
              <w:t>5</w:t>
            </w:r>
            <w:r w:rsidRPr="16E007AF" w:rsidR="4E4A4777">
              <w:rPr>
                <w:rFonts w:ascii="Arial" w:hAnsi="Arial" w:cs="Arial"/>
                <w:b w:val="0"/>
                <w:bCs w:val="0"/>
              </w:rPr>
              <w:t xml:space="preserve">.7% of its pupils with EHCPs, compared to a rate of </w:t>
            </w:r>
            <w:r w:rsidRPr="16E007AF" w:rsidR="7CB5E8F6">
              <w:rPr>
                <w:rFonts w:ascii="Arial" w:hAnsi="Arial" w:cs="Arial"/>
                <w:b w:val="0"/>
                <w:bCs w:val="0"/>
              </w:rPr>
              <w:t>5.3</w:t>
            </w:r>
            <w:r w:rsidRPr="16E007AF" w:rsidR="4E4A4777">
              <w:rPr>
                <w:rFonts w:ascii="Arial" w:hAnsi="Arial" w:cs="Arial"/>
                <w:b w:val="0"/>
                <w:bCs w:val="0"/>
              </w:rPr>
              <w:t>% across England.</w:t>
            </w:r>
          </w:p>
          <w:p w:rsidR="00DF2D03" w:rsidP="16E007AF" w:rsidRDefault="00DF2D03" w14:paraId="38A9FBEC" w14:textId="4C528AFD">
            <w:pPr>
              <w:pStyle w:val="BodyText"/>
              <w:framePr w:w="0" w:hSpace="0" w:wrap="auto" w:hAnchor="text" w:vAnchor="margin" w:xAlign="left" w:yAlign="inline" w:hRule="auto"/>
              <w:jc w:val="both"/>
              <w:rPr>
                <w:rFonts w:ascii="Arial" w:hAnsi="Arial" w:cs="Arial"/>
                <w:b w:val="0"/>
                <w:bCs w:val="0"/>
              </w:rPr>
            </w:pPr>
          </w:p>
          <w:p w:rsidR="00DF2D03" w:rsidP="00A01A39" w:rsidRDefault="00DF2D03" w14:paraId="6C326FCA" w14:textId="2A9ACAAF">
            <w:pPr>
              <w:pStyle w:val="BodyText"/>
              <w:framePr w:w="0" w:hSpace="0" w:wrap="auto" w:hAnchor="text" w:vAnchor="margin" w:xAlign="left" w:yAlign="inline" w:hRule="auto"/>
              <w:jc w:val="both"/>
              <w:rPr>
                <w:rFonts w:ascii="Arial" w:hAnsi="Arial" w:cs="Arial"/>
                <w:b w:val="0"/>
                <w:bCs w:val="0"/>
              </w:rPr>
            </w:pPr>
            <w:r w:rsidRPr="16E007AF" w:rsidR="4E4A4777">
              <w:rPr>
                <w:rFonts w:ascii="Arial" w:hAnsi="Arial" w:cs="Arial"/>
                <w:b w:val="0"/>
                <w:bCs w:val="0"/>
              </w:rPr>
              <w:t xml:space="preserve">7.5 </w:t>
            </w:r>
            <w:r w:rsidRPr="16E007AF" w:rsidR="4E4A4777">
              <w:rPr>
                <w:rFonts w:ascii="Arial" w:hAnsi="Arial" w:cs="Arial"/>
                <w:b w:val="0"/>
                <w:bCs w:val="0"/>
              </w:rPr>
              <w:t xml:space="preserve">The ‘Raising Rochdale’ strategy was co-produced with </w:t>
            </w:r>
            <w:r w:rsidRPr="16E007AF" w:rsidR="0EE9B231">
              <w:rPr>
                <w:rFonts w:ascii="Arial" w:hAnsi="Arial" w:cs="Arial"/>
                <w:b w:val="0"/>
                <w:bCs w:val="0"/>
              </w:rPr>
              <w:t xml:space="preserve">local </w:t>
            </w:r>
            <w:r w:rsidRPr="16E007AF" w:rsidR="4E4A4777">
              <w:rPr>
                <w:rFonts w:ascii="Arial" w:hAnsi="Arial" w:cs="Arial"/>
                <w:b w:val="0"/>
                <w:bCs w:val="0"/>
              </w:rPr>
              <w:t>stakeholders</w:t>
            </w:r>
            <w:r w:rsidRPr="16E007AF" w:rsidR="4E4A4777">
              <w:rPr>
                <w:rFonts w:ascii="Arial" w:hAnsi="Arial" w:cs="Arial"/>
                <w:b w:val="0"/>
                <w:bCs w:val="0"/>
              </w:rPr>
              <w:t xml:space="preserve"> and the programme was coordinated by the Council for Disabled Children. One of the ‘Spotlight’ outcomes </w:t>
            </w:r>
            <w:r w:rsidRPr="16E007AF" w:rsidR="4E4A4777">
              <w:rPr>
                <w:rFonts w:ascii="Arial" w:hAnsi="Arial" w:cs="Arial"/>
                <w:b w:val="0"/>
                <w:bCs w:val="0"/>
              </w:rPr>
              <w:t>was:-</w:t>
            </w:r>
            <w:r w:rsidRPr="16E007AF" w:rsidR="4E4A4777">
              <w:rPr>
                <w:rFonts w:ascii="Arial" w:hAnsi="Arial" w:cs="Arial"/>
                <w:b w:val="0"/>
                <w:bCs w:val="0"/>
              </w:rPr>
              <w:t xml:space="preserve"> “Children stay close to home. </w:t>
            </w:r>
            <w:r w:rsidRPr="16E007AF" w:rsidR="5C1A22D6">
              <w:rPr>
                <w:rFonts w:ascii="Arial" w:hAnsi="Arial" w:cs="Arial"/>
                <w:b w:val="0"/>
                <w:bCs w:val="0"/>
              </w:rPr>
              <w:t>Because</w:t>
            </w:r>
            <w:r w:rsidRPr="16E007AF" w:rsidR="4E4A4777">
              <w:rPr>
                <w:rFonts w:ascii="Arial" w:hAnsi="Arial" w:cs="Arial"/>
                <w:b w:val="0"/>
                <w:bCs w:val="0"/>
              </w:rPr>
              <w:t xml:space="preserve"> </w:t>
            </w:r>
            <w:r w:rsidRPr="16E007AF" w:rsidR="0C0861B5">
              <w:rPr>
                <w:rFonts w:ascii="Arial" w:hAnsi="Arial" w:cs="Arial"/>
                <w:b w:val="0"/>
                <w:bCs w:val="0"/>
              </w:rPr>
              <w:t>w</w:t>
            </w:r>
            <w:r w:rsidRPr="16E007AF" w:rsidR="4E4A4777">
              <w:rPr>
                <w:rFonts w:ascii="Arial" w:hAnsi="Arial" w:cs="Arial"/>
                <w:b w:val="0"/>
                <w:bCs w:val="0"/>
              </w:rPr>
              <w:t xml:space="preserve">hen children </w:t>
            </w:r>
            <w:r w:rsidRPr="16E007AF" w:rsidR="4E4A4777">
              <w:rPr>
                <w:rFonts w:ascii="Arial" w:hAnsi="Arial" w:cs="Arial"/>
                <w:b w:val="0"/>
                <w:bCs w:val="0"/>
              </w:rPr>
              <w:t>remain</w:t>
            </w:r>
            <w:r w:rsidRPr="16E007AF" w:rsidR="4E4A4777">
              <w:rPr>
                <w:rFonts w:ascii="Arial" w:hAnsi="Arial" w:cs="Arial"/>
                <w:b w:val="0"/>
                <w:bCs w:val="0"/>
              </w:rPr>
              <w:t xml:space="preserve"> close to their home</w:t>
            </w:r>
            <w:r w:rsidRPr="16E007AF" w:rsidR="495E0C2A">
              <w:rPr>
                <w:rFonts w:ascii="Arial" w:hAnsi="Arial" w:cs="Arial"/>
                <w:b w:val="0"/>
                <w:bCs w:val="0"/>
              </w:rPr>
              <w:t>,</w:t>
            </w:r>
            <w:r w:rsidRPr="16E007AF" w:rsidR="4E4A4777">
              <w:rPr>
                <w:rFonts w:ascii="Arial" w:hAnsi="Arial" w:cs="Arial"/>
                <w:b w:val="0"/>
                <w:bCs w:val="0"/>
              </w:rPr>
              <w:t xml:space="preserve"> </w:t>
            </w:r>
            <w:r w:rsidRPr="16E007AF" w:rsidR="4E4A4777">
              <w:rPr>
                <w:rFonts w:ascii="Arial" w:hAnsi="Arial" w:cs="Arial"/>
                <w:b w:val="0"/>
                <w:bCs w:val="0"/>
              </w:rPr>
              <w:t>family</w:t>
            </w:r>
            <w:r w:rsidRPr="16E007AF" w:rsidR="4E4A4777">
              <w:rPr>
                <w:rFonts w:ascii="Arial" w:hAnsi="Arial" w:cs="Arial"/>
                <w:b w:val="0"/>
                <w:bCs w:val="0"/>
              </w:rPr>
              <w:t xml:space="preserve"> and community, </w:t>
            </w:r>
            <w:r w:rsidRPr="16E007AF" w:rsidR="032C64BB">
              <w:rPr>
                <w:rFonts w:ascii="Arial" w:hAnsi="Arial" w:cs="Arial"/>
                <w:b w:val="0"/>
                <w:bCs w:val="0"/>
              </w:rPr>
              <w:t>they</w:t>
            </w:r>
            <w:r w:rsidRPr="16E007AF" w:rsidR="4E4A4777">
              <w:rPr>
                <w:rFonts w:ascii="Arial" w:hAnsi="Arial" w:cs="Arial"/>
                <w:b w:val="0"/>
                <w:bCs w:val="0"/>
              </w:rPr>
              <w:t xml:space="preserve"> can </w:t>
            </w:r>
            <w:r w:rsidRPr="16E007AF" w:rsidR="463E931A">
              <w:rPr>
                <w:rFonts w:ascii="Arial" w:hAnsi="Arial" w:cs="Arial"/>
                <w:b w:val="0"/>
                <w:bCs w:val="0"/>
              </w:rPr>
              <w:t xml:space="preserve">be better </w:t>
            </w:r>
            <w:r w:rsidRPr="16E007AF" w:rsidR="4E4A4777">
              <w:rPr>
                <w:rFonts w:ascii="Arial" w:hAnsi="Arial" w:cs="Arial"/>
                <w:b w:val="0"/>
                <w:bCs w:val="0"/>
              </w:rPr>
              <w:t>s</w:t>
            </w:r>
            <w:r w:rsidRPr="16E007AF" w:rsidR="4E4A4777">
              <w:rPr>
                <w:rFonts w:ascii="Arial" w:hAnsi="Arial" w:cs="Arial"/>
                <w:b w:val="0"/>
                <w:bCs w:val="0"/>
              </w:rPr>
              <w:t>upport</w:t>
            </w:r>
            <w:r w:rsidRPr="16E007AF" w:rsidR="0D7A19FA">
              <w:rPr>
                <w:rFonts w:ascii="Arial" w:hAnsi="Arial" w:cs="Arial"/>
                <w:b w:val="0"/>
                <w:bCs w:val="0"/>
              </w:rPr>
              <w:t xml:space="preserve">ed </w:t>
            </w:r>
            <w:r w:rsidRPr="16E007AF" w:rsidR="6C79C080">
              <w:rPr>
                <w:rFonts w:ascii="Arial" w:hAnsi="Arial" w:cs="Arial"/>
                <w:b w:val="0"/>
                <w:bCs w:val="0"/>
              </w:rPr>
              <w:t>to</w:t>
            </w:r>
            <w:r w:rsidRPr="16E007AF" w:rsidR="59D8545E">
              <w:rPr>
                <w:rFonts w:ascii="Arial" w:hAnsi="Arial" w:cs="Arial"/>
                <w:b w:val="0"/>
                <w:bCs w:val="0"/>
              </w:rPr>
              <w:t xml:space="preserve"> </w:t>
            </w:r>
            <w:r w:rsidRPr="16E007AF" w:rsidR="4E4A4777">
              <w:rPr>
                <w:rFonts w:ascii="Arial" w:hAnsi="Arial" w:cs="Arial"/>
                <w:b w:val="0"/>
                <w:bCs w:val="0"/>
              </w:rPr>
              <w:t xml:space="preserve">achieve </w:t>
            </w:r>
            <w:r w:rsidRPr="16E007AF" w:rsidR="311F450D">
              <w:rPr>
                <w:rFonts w:ascii="Arial" w:hAnsi="Arial" w:cs="Arial"/>
                <w:b w:val="0"/>
                <w:bCs w:val="0"/>
              </w:rPr>
              <w:t xml:space="preserve">more </w:t>
            </w:r>
            <w:r w:rsidRPr="16E007AF" w:rsidR="4E4A4777">
              <w:rPr>
                <w:rFonts w:ascii="Arial" w:hAnsi="Arial" w:cs="Arial"/>
                <w:b w:val="0"/>
                <w:bCs w:val="0"/>
              </w:rPr>
              <w:t>positive outcomes in adulthood.” Th</w:t>
            </w:r>
            <w:r w:rsidRPr="16E007AF" w:rsidR="20D55C73">
              <w:rPr>
                <w:rFonts w:ascii="Arial" w:hAnsi="Arial" w:cs="Arial"/>
                <w:b w:val="0"/>
                <w:bCs w:val="0"/>
              </w:rPr>
              <w:t>e</w:t>
            </w:r>
            <w:r w:rsidRPr="16E007AF" w:rsidR="4E4A4777">
              <w:rPr>
                <w:rFonts w:ascii="Arial" w:hAnsi="Arial" w:cs="Arial"/>
                <w:b w:val="0"/>
                <w:bCs w:val="0"/>
              </w:rPr>
              <w:t xml:space="preserve"> SEN hubs </w:t>
            </w:r>
            <w:r w:rsidRPr="16E007AF" w:rsidR="2C4ACE2D">
              <w:rPr>
                <w:rFonts w:ascii="Arial" w:hAnsi="Arial" w:cs="Arial"/>
                <w:b w:val="0"/>
                <w:bCs w:val="0"/>
              </w:rPr>
              <w:t>e</w:t>
            </w:r>
            <w:r w:rsidRPr="16E007AF" w:rsidR="4E4A4777">
              <w:rPr>
                <w:rFonts w:ascii="Arial" w:hAnsi="Arial" w:cs="Arial"/>
                <w:b w:val="0"/>
                <w:bCs w:val="0"/>
              </w:rPr>
              <w:t>xpansion programme is to enact the strategy and to enable more children to stay close to home.</w:t>
            </w:r>
          </w:p>
          <w:p w:rsidR="00DF2D03" w:rsidP="00A01A39" w:rsidRDefault="00DF2D03" w14:paraId="65F7772A" w14:textId="77777777">
            <w:pPr>
              <w:pStyle w:val="BodyText"/>
              <w:framePr w:w="0" w:hSpace="0" w:wrap="auto" w:hAnchor="text" w:vAnchor="margin" w:xAlign="left" w:yAlign="inline" w:hRule="auto"/>
              <w:jc w:val="both"/>
              <w:rPr>
                <w:rFonts w:ascii="Arial" w:hAnsi="Arial" w:cs="Arial"/>
                <w:b w:val="0"/>
                <w:bCs w:val="0"/>
              </w:rPr>
            </w:pPr>
          </w:p>
          <w:p w:rsidRPr="00DF2D03" w:rsidR="00DF2D03" w:rsidP="16E007AF" w:rsidRDefault="00DF2D03" w14:paraId="025854A1" w14:textId="7C4B0D91">
            <w:pPr>
              <w:pStyle w:val="BodyText"/>
              <w:framePr w:w="0" w:hSpace="0" w:wrap="auto" w:hAnchor="text" w:vAnchor="margin" w:xAlign="left" w:yAlign="inline" w:hRule="auto"/>
              <w:jc w:val="both"/>
              <w:rPr>
                <w:rFonts w:ascii="Arial" w:hAnsi="Arial" w:eastAsia="Arial" w:cs="Arial"/>
                <w:b w:val="0"/>
                <w:bCs w:val="0"/>
                <w:strike w:val="0"/>
                <w:dstrike w:val="0"/>
                <w:noProof w:val="0"/>
                <w:sz w:val="22"/>
                <w:szCs w:val="22"/>
                <w:u w:val="none"/>
                <w:lang w:val="en-GB"/>
              </w:rPr>
            </w:pPr>
            <w:r w:rsidRPr="16E007AF" w:rsidR="4E4A4777">
              <w:rPr>
                <w:rFonts w:ascii="Arial" w:hAnsi="Arial" w:cs="Arial"/>
                <w:b w:val="0"/>
                <w:bCs w:val="0"/>
              </w:rPr>
              <w:t xml:space="preserve">7.6 Rochdale </w:t>
            </w:r>
            <w:r w:rsidRPr="16E007AF" w:rsidR="5C8B0113">
              <w:rPr>
                <w:rFonts w:ascii="Arial" w:hAnsi="Arial" w:cs="Arial"/>
                <w:b w:val="0"/>
                <w:bCs w:val="0"/>
              </w:rPr>
              <w:t>wa</w:t>
            </w:r>
            <w:r w:rsidRPr="16E007AF" w:rsidR="4E4A4777">
              <w:rPr>
                <w:rFonts w:ascii="Arial" w:hAnsi="Arial" w:cs="Arial"/>
                <w:b w:val="0"/>
                <w:bCs w:val="0"/>
              </w:rPr>
              <w:t xml:space="preserve">s a DfE designated Priority Education </w:t>
            </w:r>
            <w:r w:rsidRPr="16E007AF" w:rsidR="4E4A4777">
              <w:rPr>
                <w:rFonts w:ascii="Arial" w:hAnsi="Arial" w:eastAsia="Arial" w:cs="Arial"/>
                <w:b w:val="0"/>
                <w:bCs w:val="0"/>
                <w:sz w:val="22"/>
                <w:szCs w:val="22"/>
              </w:rPr>
              <w:t xml:space="preserve">Investment Area and </w:t>
            </w:r>
            <w:r w:rsidRPr="16E007AF" w:rsidR="2BF85F65">
              <w:rPr>
                <w:rFonts w:ascii="Arial" w:hAnsi="Arial" w:eastAsia="Arial" w:cs="Arial"/>
                <w:b w:val="0"/>
                <w:bCs w:val="0"/>
                <w:sz w:val="22"/>
                <w:szCs w:val="22"/>
              </w:rPr>
              <w:t>was</w:t>
            </w:r>
            <w:r w:rsidRPr="16E007AF" w:rsidR="4E4A4777">
              <w:rPr>
                <w:rFonts w:ascii="Arial" w:hAnsi="Arial" w:eastAsia="Arial" w:cs="Arial"/>
                <w:b w:val="0"/>
                <w:bCs w:val="0"/>
                <w:sz w:val="22"/>
                <w:szCs w:val="22"/>
              </w:rPr>
              <w:t xml:space="preserve"> in the Developing Better Value (DBV) in SEND DfE programme. Development of a variety of specialist SEN hubs in mainstream is important for families with SEN pupils to allow their children to attend schools within the borough and it is a key part of the DBV programme. </w:t>
            </w:r>
            <w:r w:rsidRPr="16E007AF" w:rsidR="42B96689">
              <w:rPr>
                <w:rFonts w:ascii="Arial" w:hAnsi="Arial" w:eastAsia="Arial" w:cs="Arial"/>
                <w:b w:val="0"/>
                <w:bCs w:val="0"/>
                <w:strike w:val="0"/>
                <w:dstrike w:val="0"/>
                <w:noProof w:val="0"/>
                <w:sz w:val="22"/>
                <w:szCs w:val="22"/>
                <w:u w:val="none"/>
                <w:lang w:val="en-GB"/>
              </w:rPr>
              <w:t>The Government’s Special Educational Needs and Disabilities (SEND) reforms 2026 aims to improve mainstream inclusion</w:t>
            </w:r>
            <w:r w:rsidRPr="16E007AF" w:rsidR="4E95C9D4">
              <w:rPr>
                <w:rFonts w:ascii="Arial" w:hAnsi="Arial" w:eastAsia="Arial" w:cs="Arial"/>
                <w:b w:val="0"/>
                <w:bCs w:val="0"/>
                <w:strike w:val="0"/>
                <w:dstrike w:val="0"/>
                <w:noProof w:val="0"/>
                <w:sz w:val="22"/>
                <w:szCs w:val="22"/>
                <w:u w:val="none"/>
                <w:lang w:val="en-GB"/>
              </w:rPr>
              <w:t xml:space="preserve"> through the development of SEN bases.</w:t>
            </w:r>
          </w:p>
          <w:p w:rsidRPr="00DF2D03" w:rsidR="00DF2D03" w:rsidP="16E007AF" w:rsidRDefault="00DF2D03" w14:paraId="3FCFCDBF" w14:textId="72B91E53">
            <w:pPr>
              <w:pStyle w:val="BodyText"/>
              <w:framePr w:w="0" w:hSpace="0" w:wrap="auto" w:hAnchor="text" w:vAnchor="margin" w:xAlign="left" w:yAlign="inline" w:hRule="auto"/>
              <w:jc w:val="both"/>
              <w:rPr>
                <w:rFonts w:ascii="Arial" w:hAnsi="Arial" w:cs="Arial"/>
                <w:b w:val="0"/>
                <w:bCs w:val="0"/>
              </w:rPr>
            </w:pPr>
          </w:p>
          <w:p w:rsidRPr="00DF2D03" w:rsidR="00DF2D03" w:rsidP="16E007AF" w:rsidRDefault="00DF2D03" w14:paraId="61A37DEB" w14:textId="066016B9">
            <w:pPr>
              <w:pStyle w:val="BodyText"/>
              <w:framePr w:w="0" w:hSpace="0" w:wrap="auto" w:hAnchor="text" w:vAnchor="margin" w:xAlign="left" w:yAlign="inline" w:hRule="auto"/>
              <w:jc w:val="both"/>
              <w:rPr>
                <w:rFonts w:ascii="Arial" w:hAnsi="Arial" w:cs="Arial"/>
                <w:b w:val="0"/>
                <w:bCs w:val="0"/>
              </w:rPr>
            </w:pPr>
            <w:r w:rsidRPr="16E007AF" w:rsidR="60780A35">
              <w:rPr>
                <w:rFonts w:ascii="Arial" w:hAnsi="Arial" w:cs="Arial"/>
                <w:b w:val="0"/>
                <w:bCs w:val="0"/>
              </w:rPr>
              <w:t xml:space="preserve">7.7 The continued development of </w:t>
            </w:r>
            <w:r w:rsidRPr="16E007AF" w:rsidR="14BAE0F4">
              <w:rPr>
                <w:rFonts w:ascii="Arial" w:hAnsi="Arial" w:cs="Arial"/>
                <w:b w:val="0"/>
                <w:bCs w:val="0"/>
              </w:rPr>
              <w:t xml:space="preserve">more </w:t>
            </w:r>
            <w:r w:rsidRPr="16E007AF" w:rsidR="60780A35">
              <w:rPr>
                <w:rFonts w:ascii="Arial" w:hAnsi="Arial" w:cs="Arial"/>
                <w:b w:val="0"/>
                <w:bCs w:val="0"/>
              </w:rPr>
              <w:t>SEN hubs in mainstreams schools was approved in the December</w:t>
            </w:r>
            <w:r w:rsidRPr="16E007AF" w:rsidR="4E4A4777">
              <w:rPr>
                <w:rFonts w:ascii="Arial" w:hAnsi="Arial" w:cs="Arial"/>
                <w:b w:val="0"/>
                <w:bCs w:val="0"/>
              </w:rPr>
              <w:t xml:space="preserve"> 202</w:t>
            </w:r>
            <w:r w:rsidRPr="16E007AF" w:rsidR="21919336">
              <w:rPr>
                <w:rFonts w:ascii="Arial" w:hAnsi="Arial" w:cs="Arial"/>
                <w:b w:val="0"/>
                <w:bCs w:val="0"/>
              </w:rPr>
              <w:t>5</w:t>
            </w:r>
            <w:r w:rsidRPr="16E007AF" w:rsidR="4E4A4777">
              <w:rPr>
                <w:rFonts w:ascii="Arial" w:hAnsi="Arial" w:cs="Arial"/>
                <w:b w:val="0"/>
                <w:bCs w:val="0"/>
              </w:rPr>
              <w:t xml:space="preserve"> Cabinet, </w:t>
            </w:r>
            <w:r w:rsidRPr="16E007AF" w:rsidR="545FA107">
              <w:rPr>
                <w:rFonts w:ascii="Arial" w:hAnsi="Arial" w:cs="Arial"/>
                <w:b w:val="0"/>
                <w:bCs w:val="0"/>
              </w:rPr>
              <w:t xml:space="preserve">with </w:t>
            </w:r>
            <w:r w:rsidRPr="16E007AF" w:rsidR="4E4A4777">
              <w:rPr>
                <w:rFonts w:ascii="Arial" w:hAnsi="Arial" w:cs="Arial"/>
                <w:b w:val="0"/>
                <w:bCs w:val="0"/>
              </w:rPr>
              <w:t xml:space="preserve">the </w:t>
            </w:r>
            <w:r w:rsidRPr="16E007AF" w:rsidR="250B51DB">
              <w:rPr>
                <w:rFonts w:ascii="Arial" w:hAnsi="Arial" w:cs="Arial"/>
                <w:b w:val="0"/>
                <w:bCs w:val="0"/>
              </w:rPr>
              <w:t>refreshed</w:t>
            </w:r>
            <w:r w:rsidRPr="16E007AF" w:rsidR="4E4A4777">
              <w:rPr>
                <w:rFonts w:ascii="Arial" w:hAnsi="Arial" w:cs="Arial"/>
                <w:b w:val="0"/>
                <w:bCs w:val="0"/>
              </w:rPr>
              <w:t xml:space="preserve"> Education Sufficiency Strategy</w:t>
            </w:r>
            <w:r w:rsidRPr="16E007AF" w:rsidR="24D6812B">
              <w:rPr>
                <w:rFonts w:ascii="Arial" w:hAnsi="Arial" w:cs="Arial"/>
                <w:b w:val="0"/>
                <w:bCs w:val="0"/>
              </w:rPr>
              <w:t xml:space="preserve"> and is in line with the new SEN Reform agenda.</w:t>
            </w:r>
          </w:p>
          <w:p w:rsidRPr="00B07430" w:rsidR="00C22AAF" w:rsidP="16E007AF" w:rsidRDefault="00C22AAF" w14:paraId="58227D48" w14:textId="77777777">
            <w:pPr>
              <w:pStyle w:val="BodyText"/>
              <w:framePr w:w="0" w:hSpace="0" w:wrap="auto" w:hAnchor="text" w:vAnchor="margin" w:xAlign="left" w:yAlign="inline" w:hRule="auto"/>
              <w:jc w:val="both"/>
              <w:rPr>
                <w:rFonts w:ascii="Arial" w:hAnsi="Arial" w:cs="Arial"/>
              </w:rPr>
            </w:pPr>
          </w:p>
          <w:p w:rsidR="629609FE" w:rsidP="16E007AF" w:rsidRDefault="629609FE" w14:paraId="021266E6" w14:textId="5FE5F961">
            <w:pPr>
              <w:pStyle w:val="BodyText"/>
              <w:jc w:val="both"/>
              <w:rPr>
                <w:rFonts w:ascii="Arial" w:hAnsi="Arial" w:cs="Arial"/>
                <w:b w:val="0"/>
                <w:bCs w:val="0"/>
              </w:rPr>
            </w:pPr>
            <w:r w:rsidRPr="69D21A22" w:rsidR="44B7F459">
              <w:rPr>
                <w:rFonts w:ascii="Arial" w:hAnsi="Arial" w:cs="Arial"/>
                <w:b w:val="0"/>
                <w:bCs w:val="0"/>
              </w:rPr>
              <w:t xml:space="preserve">7.8 </w:t>
            </w:r>
            <w:r w:rsidRPr="69D21A22" w:rsidR="4CB67878">
              <w:rPr>
                <w:rFonts w:ascii="Arial" w:hAnsi="Arial" w:cs="Arial"/>
                <w:b w:val="0"/>
                <w:bCs w:val="0"/>
              </w:rPr>
              <w:t>The proposal is to increase the number of SEN school places by creation of a</w:t>
            </w:r>
            <w:r w:rsidRPr="69D21A22" w:rsidR="045436A8">
              <w:rPr>
                <w:rFonts w:ascii="Arial" w:hAnsi="Arial" w:cs="Arial"/>
                <w:b w:val="0"/>
                <w:bCs w:val="0"/>
              </w:rPr>
              <w:t>n SEN Unit i</w:t>
            </w:r>
            <w:r w:rsidRPr="69D21A22" w:rsidR="4CB67878">
              <w:rPr>
                <w:rFonts w:ascii="Arial" w:hAnsi="Arial" w:cs="Arial"/>
                <w:b w:val="0"/>
                <w:bCs w:val="0"/>
              </w:rPr>
              <w:t xml:space="preserve">n at Stansfield Hall Primary School for an </w:t>
            </w:r>
            <w:r w:rsidRPr="69D21A22" w:rsidR="4CB67878">
              <w:rPr>
                <w:rFonts w:ascii="Arial" w:hAnsi="Arial" w:cs="Arial"/>
                <w:b w:val="0"/>
                <w:bCs w:val="0"/>
              </w:rPr>
              <w:t>addit</w:t>
            </w:r>
            <w:r w:rsidRPr="69D21A22" w:rsidR="4CB67878">
              <w:rPr>
                <w:rFonts w:ascii="Arial" w:hAnsi="Arial" w:cs="Arial"/>
                <w:b w:val="0"/>
                <w:bCs w:val="0"/>
              </w:rPr>
              <w:t>ional</w:t>
            </w:r>
            <w:r w:rsidRPr="69D21A22" w:rsidR="4CB67878">
              <w:rPr>
                <w:rFonts w:ascii="Arial" w:hAnsi="Arial" w:cs="Arial"/>
                <w:b w:val="0"/>
                <w:bCs w:val="0"/>
              </w:rPr>
              <w:t xml:space="preserve"> </w:t>
            </w:r>
            <w:r w:rsidRPr="69D21A22" w:rsidR="4CB67878">
              <w:rPr>
                <w:rFonts w:ascii="Arial" w:hAnsi="Arial" w:cs="Arial"/>
                <w:b w:val="0"/>
                <w:bCs w:val="0"/>
              </w:rPr>
              <w:t>1</w:t>
            </w:r>
            <w:r w:rsidRPr="69D21A22" w:rsidR="66E9349C">
              <w:rPr>
                <w:rFonts w:ascii="Arial" w:hAnsi="Arial" w:cs="Arial"/>
                <w:b w:val="0"/>
                <w:bCs w:val="0"/>
              </w:rPr>
              <w:t>0</w:t>
            </w:r>
            <w:r w:rsidRPr="69D21A22" w:rsidR="4CB67878">
              <w:rPr>
                <w:rFonts w:ascii="Arial" w:hAnsi="Arial" w:cs="Arial"/>
                <w:b w:val="0"/>
                <w:bCs w:val="0"/>
              </w:rPr>
              <w:t xml:space="preserve"> chil</w:t>
            </w:r>
            <w:r w:rsidRPr="69D21A22" w:rsidR="4CB67878">
              <w:rPr>
                <w:rFonts w:ascii="Arial" w:hAnsi="Arial" w:cs="Arial"/>
                <w:b w:val="0"/>
                <w:bCs w:val="0"/>
              </w:rPr>
              <w:t>dren with EHCP’s for S</w:t>
            </w:r>
            <w:r w:rsidRPr="69D21A22" w:rsidR="6AA0039B">
              <w:rPr>
                <w:rFonts w:ascii="Arial" w:hAnsi="Arial" w:cs="Arial"/>
                <w:b w:val="0"/>
                <w:bCs w:val="0"/>
              </w:rPr>
              <w:t>ocial, Emotional or Mental Health</w:t>
            </w:r>
            <w:r w:rsidRPr="69D21A22" w:rsidR="4CB67878">
              <w:rPr>
                <w:rFonts w:ascii="Arial" w:hAnsi="Arial" w:cs="Arial"/>
                <w:b w:val="0"/>
                <w:bCs w:val="0"/>
              </w:rPr>
              <w:t xml:space="preserve"> Needs.  </w:t>
            </w:r>
          </w:p>
          <w:p w:rsidR="16E007AF" w:rsidP="16E007AF" w:rsidRDefault="16E007AF" w14:paraId="3448FC20" w14:textId="7FBDE4DF">
            <w:pPr>
              <w:pStyle w:val="BodyText"/>
              <w:jc w:val="both"/>
              <w:rPr>
                <w:rFonts w:ascii="Arial" w:hAnsi="Arial" w:cs="Arial"/>
              </w:rPr>
            </w:pPr>
          </w:p>
          <w:p w:rsidRPr="00B07430" w:rsidR="00420575" w:rsidP="003F5D4E" w:rsidRDefault="00C5509B" w14:paraId="3E2D15FD" w14:textId="77777777">
            <w:pPr>
              <w:pStyle w:val="BodyText"/>
              <w:framePr w:w="0" w:hSpace="0" w:wrap="auto" w:hAnchor="text" w:vAnchor="margin" w:xAlign="left" w:yAlign="inline" w:hRule="auto"/>
              <w:jc w:val="both"/>
              <w:rPr>
                <w:rFonts w:ascii="Arial" w:hAnsi="Arial" w:cs="Arial"/>
                <w:szCs w:val="16"/>
              </w:rPr>
            </w:pPr>
            <w:r w:rsidRPr="00B07430">
              <w:rPr>
                <w:rFonts w:ascii="Arial" w:hAnsi="Arial" w:cs="Arial"/>
                <w:szCs w:val="16"/>
              </w:rPr>
              <w:t>Q</w:t>
            </w:r>
            <w:r w:rsidRPr="00B07430" w:rsidR="00420575">
              <w:rPr>
                <w:rFonts w:ascii="Arial" w:hAnsi="Arial" w:cs="Arial"/>
                <w:szCs w:val="16"/>
              </w:rPr>
              <w:t>uality</w:t>
            </w:r>
            <w:r w:rsidRPr="00B07430">
              <w:rPr>
                <w:rFonts w:ascii="Arial" w:hAnsi="Arial" w:cs="Arial"/>
                <w:szCs w:val="16"/>
              </w:rPr>
              <w:t xml:space="preserve"> of P</w:t>
            </w:r>
            <w:r w:rsidRPr="00B07430" w:rsidR="00420575">
              <w:rPr>
                <w:rFonts w:ascii="Arial" w:hAnsi="Arial" w:cs="Arial"/>
                <w:szCs w:val="16"/>
              </w:rPr>
              <w:t>rovision</w:t>
            </w:r>
          </w:p>
          <w:p w:rsidR="00182B9B" w:rsidP="00B07430" w:rsidRDefault="00182B9B" w14:paraId="62B154CA" w14:textId="77777777">
            <w:pPr>
              <w:pStyle w:val="BodyText"/>
              <w:framePr w:w="0" w:hSpace="0" w:wrap="auto" w:hAnchor="text" w:vAnchor="margin" w:xAlign="left" w:yAlign="inline" w:hRule="auto"/>
              <w:jc w:val="both"/>
              <w:rPr>
                <w:rFonts w:ascii="Arial" w:hAnsi="Arial" w:cs="Arial"/>
                <w:b w:val="0"/>
                <w:szCs w:val="16"/>
              </w:rPr>
            </w:pPr>
          </w:p>
          <w:p w:rsidR="005F274B" w:rsidP="16E007AF" w:rsidRDefault="00C5509B" w14:paraId="480EA6F8" w14:textId="418A200F">
            <w:pPr>
              <w:pStyle w:val="BodyText"/>
              <w:framePr w:w="0" w:hSpace="0" w:wrap="auto" w:hAnchor="text" w:vAnchor="margin" w:xAlign="left" w:yAlign="inline" w:hRule="auto"/>
              <w:jc w:val="both"/>
              <w:rPr>
                <w:rFonts w:ascii="Arial" w:hAnsi="Arial" w:cs="Arial"/>
                <w:b w:val="0"/>
                <w:bCs w:val="0"/>
              </w:rPr>
            </w:pPr>
            <w:r w:rsidRPr="16E007AF" w:rsidR="6F61C3A9">
              <w:rPr>
                <w:rFonts w:ascii="Arial" w:hAnsi="Arial" w:cs="Arial"/>
                <w:b w:val="0"/>
                <w:bCs w:val="0"/>
              </w:rPr>
              <w:t>7.</w:t>
            </w:r>
            <w:r w:rsidRPr="16E007AF" w:rsidR="0E6F106A">
              <w:rPr>
                <w:rFonts w:ascii="Arial" w:hAnsi="Arial" w:cs="Arial"/>
                <w:b w:val="0"/>
                <w:bCs w:val="0"/>
              </w:rPr>
              <w:t>9</w:t>
            </w:r>
            <w:r w:rsidRPr="16E007AF" w:rsidR="6F61C3A9">
              <w:rPr>
                <w:rFonts w:ascii="Arial" w:hAnsi="Arial" w:cs="Arial"/>
                <w:b w:val="0"/>
                <w:bCs w:val="0"/>
              </w:rPr>
              <w:t xml:space="preserve"> </w:t>
            </w:r>
            <w:r w:rsidRPr="16E007AF" w:rsidR="6F61C3A9">
              <w:rPr>
                <w:rFonts w:ascii="Arial" w:hAnsi="Arial" w:cs="Arial"/>
                <w:b w:val="0"/>
                <w:bCs w:val="0"/>
              </w:rPr>
              <w:t xml:space="preserve">The </w:t>
            </w:r>
            <w:r w:rsidRPr="16E007AF" w:rsidR="71A270B1">
              <w:rPr>
                <w:rFonts w:ascii="Arial" w:hAnsi="Arial" w:cs="Arial"/>
                <w:b w:val="0"/>
                <w:bCs w:val="0"/>
              </w:rPr>
              <w:t>outcome of the</w:t>
            </w:r>
            <w:r w:rsidRPr="16E007AF" w:rsidR="6F61C3A9">
              <w:rPr>
                <w:rFonts w:ascii="Arial" w:hAnsi="Arial" w:cs="Arial"/>
                <w:b w:val="0"/>
                <w:bCs w:val="0"/>
              </w:rPr>
              <w:t xml:space="preserve"> </w:t>
            </w:r>
            <w:r w:rsidRPr="16E007AF" w:rsidR="6F61C3A9">
              <w:rPr>
                <w:rFonts w:ascii="Arial" w:hAnsi="Arial" w:cs="Arial"/>
                <w:b w:val="0"/>
                <w:bCs w:val="0"/>
              </w:rPr>
              <w:t>OfSTED</w:t>
            </w:r>
            <w:r w:rsidRPr="16E007AF" w:rsidR="6F61C3A9">
              <w:rPr>
                <w:rFonts w:ascii="Arial" w:hAnsi="Arial" w:cs="Arial"/>
                <w:b w:val="0"/>
                <w:bCs w:val="0"/>
              </w:rPr>
              <w:t xml:space="preserve"> </w:t>
            </w:r>
            <w:r w:rsidRPr="16E007AF" w:rsidR="71A270B1">
              <w:rPr>
                <w:rFonts w:ascii="Arial" w:hAnsi="Arial" w:cs="Arial"/>
                <w:b w:val="0"/>
                <w:bCs w:val="0"/>
              </w:rPr>
              <w:t>inspection</w:t>
            </w:r>
            <w:r w:rsidRPr="16E007AF" w:rsidR="2E5F4794">
              <w:rPr>
                <w:rFonts w:ascii="Arial" w:hAnsi="Arial" w:cs="Arial"/>
                <w:b w:val="0"/>
                <w:bCs w:val="0"/>
              </w:rPr>
              <w:t xml:space="preserve"> for </w:t>
            </w:r>
            <w:r w:rsidRPr="16E007AF" w:rsidR="6EAD463E">
              <w:rPr>
                <w:rFonts w:ascii="Arial" w:hAnsi="Arial" w:cs="Arial"/>
                <w:b w:val="0"/>
                <w:bCs w:val="0"/>
              </w:rPr>
              <w:t xml:space="preserve">Stansfield Hall </w:t>
            </w:r>
            <w:r w:rsidRPr="16E007AF" w:rsidR="4FD9E69E">
              <w:rPr>
                <w:rFonts w:ascii="Arial" w:hAnsi="Arial" w:cs="Arial"/>
                <w:b w:val="0"/>
                <w:bCs w:val="0"/>
              </w:rPr>
              <w:t>Primary</w:t>
            </w:r>
            <w:r w:rsidRPr="16E007AF" w:rsidR="6EAD463E">
              <w:rPr>
                <w:rFonts w:ascii="Arial" w:hAnsi="Arial" w:cs="Arial"/>
                <w:b w:val="0"/>
                <w:bCs w:val="0"/>
              </w:rPr>
              <w:t xml:space="preserve"> School</w:t>
            </w:r>
            <w:r w:rsidRPr="16E007AF" w:rsidR="71A270B1">
              <w:rPr>
                <w:rFonts w:ascii="Arial" w:hAnsi="Arial" w:cs="Arial"/>
                <w:b w:val="0"/>
                <w:bCs w:val="0"/>
              </w:rPr>
              <w:t xml:space="preserve"> from </w:t>
            </w:r>
            <w:r w:rsidRPr="16E007AF" w:rsidR="41288786">
              <w:rPr>
                <w:rFonts w:ascii="Arial" w:hAnsi="Arial" w:cs="Arial"/>
                <w:b w:val="0"/>
                <w:bCs w:val="0"/>
              </w:rPr>
              <w:t>September 2024</w:t>
            </w:r>
            <w:r w:rsidRPr="16E007AF" w:rsidR="71A270B1">
              <w:rPr>
                <w:rFonts w:ascii="Arial" w:hAnsi="Arial" w:cs="Arial"/>
                <w:b w:val="0"/>
                <w:bCs w:val="0"/>
              </w:rPr>
              <w:t xml:space="preserve"> was that the school continues to be a good school</w:t>
            </w:r>
            <w:r w:rsidRPr="16E007AF" w:rsidR="71A270B1">
              <w:rPr>
                <w:rFonts w:ascii="Arial" w:hAnsi="Arial" w:cs="Arial"/>
                <w:b w:val="0"/>
                <w:bCs w:val="0"/>
              </w:rPr>
              <w:t>.</w:t>
            </w:r>
            <w:r w:rsidRPr="16E007AF" w:rsidR="2E5F4794">
              <w:rPr>
                <w:rFonts w:ascii="Arial" w:hAnsi="Arial" w:cs="Arial"/>
                <w:b w:val="0"/>
                <w:bCs w:val="0"/>
              </w:rPr>
              <w:t xml:space="preserve"> </w:t>
            </w:r>
          </w:p>
          <w:p w:rsidRPr="00B07430" w:rsidR="00C675E1" w:rsidP="00B07430" w:rsidRDefault="00C675E1" w14:paraId="75284CE9" w14:textId="77777777">
            <w:pPr>
              <w:pStyle w:val="BodyText"/>
              <w:framePr w:w="0" w:hSpace="0" w:wrap="auto" w:hAnchor="text" w:vAnchor="margin" w:xAlign="left" w:yAlign="inline" w:hRule="auto"/>
              <w:jc w:val="both"/>
              <w:rPr>
                <w:rFonts w:ascii="Arial" w:hAnsi="Arial" w:cs="Arial"/>
                <w:b w:val="0"/>
                <w:szCs w:val="16"/>
              </w:rPr>
            </w:pPr>
          </w:p>
          <w:p w:rsidRPr="00B07430" w:rsidR="00126082" w:rsidP="16E007AF" w:rsidRDefault="00C82D1F" w14:paraId="261B782A" w14:textId="14359209">
            <w:pPr>
              <w:pStyle w:val="BodyText"/>
              <w:framePr w:wrap="around"/>
              <w:jc w:val="both"/>
              <w:rPr>
                <w:rFonts w:ascii="Arial" w:hAnsi="Arial" w:cs="Arial"/>
                <w:b w:val="0"/>
                <w:bCs w:val="0"/>
              </w:rPr>
            </w:pPr>
            <w:r w:rsidRPr="16E007AF" w:rsidR="2947AB72">
              <w:rPr>
                <w:rFonts w:ascii="Arial" w:hAnsi="Arial" w:cs="Arial"/>
                <w:b w:val="0"/>
                <w:bCs w:val="0"/>
              </w:rPr>
              <w:t>7.</w:t>
            </w:r>
            <w:r w:rsidRPr="16E007AF" w:rsidR="04AC0724">
              <w:rPr>
                <w:rFonts w:ascii="Arial" w:hAnsi="Arial" w:cs="Arial"/>
                <w:b w:val="0"/>
                <w:bCs w:val="0"/>
              </w:rPr>
              <w:t>10</w:t>
            </w:r>
            <w:r w:rsidRPr="16E007AF" w:rsidR="2947AB72">
              <w:rPr>
                <w:rFonts w:ascii="Arial" w:hAnsi="Arial" w:cs="Arial"/>
                <w:b w:val="0"/>
                <w:bCs w:val="0"/>
              </w:rPr>
              <w:t xml:space="preserve"> The advantages to the school and the </w:t>
            </w:r>
            <w:r w:rsidRPr="16E007AF" w:rsidR="3D9D0545">
              <w:rPr>
                <w:rFonts w:ascii="Arial" w:hAnsi="Arial" w:cs="Arial"/>
                <w:b w:val="0"/>
                <w:bCs w:val="0"/>
              </w:rPr>
              <w:t>borough</w:t>
            </w:r>
            <w:r w:rsidRPr="16E007AF" w:rsidR="2947AB72">
              <w:rPr>
                <w:rFonts w:ascii="Arial" w:hAnsi="Arial" w:cs="Arial"/>
                <w:b w:val="0"/>
                <w:bCs w:val="0"/>
              </w:rPr>
              <w:t xml:space="preserve"> will be:</w:t>
            </w:r>
          </w:p>
          <w:p w:rsidRPr="00B07430" w:rsidR="00126082" w:rsidP="005F274B" w:rsidRDefault="00C82D1F" w14:paraId="06DD9DEE" w14:textId="77777777">
            <w:pPr>
              <w:pStyle w:val="BodyText"/>
              <w:framePr w:wrap="around"/>
              <w:ind w:left="170" w:hanging="170"/>
              <w:jc w:val="both"/>
              <w:rPr>
                <w:rFonts w:ascii="Arial" w:hAnsi="Arial" w:cs="Arial"/>
                <w:b w:val="0"/>
                <w:szCs w:val="16"/>
              </w:rPr>
            </w:pPr>
            <w:r w:rsidRPr="00B07430">
              <w:rPr>
                <w:rFonts w:ascii="Arial" w:hAnsi="Arial" w:cs="Arial"/>
                <w:b w:val="0"/>
                <w:szCs w:val="16"/>
              </w:rPr>
              <w:t xml:space="preserve">• </w:t>
            </w:r>
            <w:r w:rsidR="00EE3430">
              <w:rPr>
                <w:rFonts w:ascii="Arial" w:hAnsi="Arial" w:cs="Arial"/>
                <w:b w:val="0"/>
                <w:szCs w:val="16"/>
              </w:rPr>
              <w:t>Creation of extra capacity in a</w:t>
            </w:r>
            <w:r w:rsidR="007A5020">
              <w:rPr>
                <w:rFonts w:ascii="Arial" w:hAnsi="Arial" w:cs="Arial"/>
                <w:b w:val="0"/>
                <w:szCs w:val="16"/>
              </w:rPr>
              <w:t xml:space="preserve"> </w:t>
            </w:r>
            <w:r w:rsidR="00EE3430">
              <w:rPr>
                <w:rFonts w:ascii="Arial" w:hAnsi="Arial" w:cs="Arial"/>
                <w:b w:val="0"/>
                <w:szCs w:val="16"/>
              </w:rPr>
              <w:t>specialist SEN category</w:t>
            </w:r>
            <w:r w:rsidR="007A5020">
              <w:rPr>
                <w:rFonts w:ascii="Arial" w:hAnsi="Arial" w:cs="Arial"/>
                <w:b w:val="0"/>
                <w:szCs w:val="16"/>
              </w:rPr>
              <w:t xml:space="preserve"> of high </w:t>
            </w:r>
            <w:r w:rsidR="00EE3430">
              <w:rPr>
                <w:rFonts w:ascii="Arial" w:hAnsi="Arial" w:cs="Arial"/>
                <w:b w:val="0"/>
                <w:szCs w:val="16"/>
              </w:rPr>
              <w:t>demand</w:t>
            </w:r>
            <w:r w:rsidR="007A5020">
              <w:rPr>
                <w:rFonts w:ascii="Arial" w:hAnsi="Arial" w:cs="Arial"/>
                <w:b w:val="0"/>
                <w:szCs w:val="16"/>
              </w:rPr>
              <w:t>, meaning shorter journeys to school for many families</w:t>
            </w:r>
            <w:r w:rsidRPr="00B07430">
              <w:rPr>
                <w:rFonts w:ascii="Arial" w:hAnsi="Arial" w:cs="Arial"/>
                <w:b w:val="0"/>
                <w:szCs w:val="16"/>
              </w:rPr>
              <w:t>;</w:t>
            </w:r>
          </w:p>
          <w:p w:rsidRPr="00B07430" w:rsidR="00C82D1F" w:rsidP="00EE3430" w:rsidRDefault="00C82D1F" w14:paraId="7F006F8D" w14:textId="77777777">
            <w:pPr>
              <w:pStyle w:val="BodyText"/>
              <w:framePr w:wrap="around"/>
              <w:ind w:left="170" w:hanging="170"/>
              <w:jc w:val="both"/>
              <w:rPr>
                <w:rFonts w:ascii="Arial" w:hAnsi="Arial" w:cs="Arial"/>
                <w:b w:val="0"/>
                <w:szCs w:val="16"/>
              </w:rPr>
            </w:pPr>
            <w:r w:rsidRPr="00B07430">
              <w:rPr>
                <w:rFonts w:ascii="Arial" w:hAnsi="Arial" w:cs="Arial"/>
                <w:b w:val="0"/>
                <w:szCs w:val="16"/>
              </w:rPr>
              <w:t xml:space="preserve">• Capacity to develop a </w:t>
            </w:r>
            <w:r w:rsidR="00EE3430">
              <w:rPr>
                <w:rFonts w:ascii="Arial" w:hAnsi="Arial" w:cs="Arial"/>
                <w:b w:val="0"/>
                <w:szCs w:val="16"/>
              </w:rPr>
              <w:t xml:space="preserve">specialist </w:t>
            </w:r>
            <w:r w:rsidRPr="00B07430">
              <w:rPr>
                <w:rFonts w:ascii="Arial" w:hAnsi="Arial" w:cs="Arial"/>
                <w:b w:val="0"/>
                <w:szCs w:val="16"/>
              </w:rPr>
              <w:t xml:space="preserve">team which will share the </w:t>
            </w:r>
            <w:r w:rsidR="00EE3430">
              <w:rPr>
                <w:rFonts w:ascii="Arial" w:hAnsi="Arial" w:cs="Arial"/>
                <w:b w:val="0"/>
                <w:szCs w:val="16"/>
              </w:rPr>
              <w:t>good practice, and have direct impact SEN   provision within the school and the wider school network;</w:t>
            </w:r>
          </w:p>
          <w:p w:rsidRPr="00B07430" w:rsidR="00C82D1F" w:rsidP="00B07430" w:rsidRDefault="00C82D1F" w14:paraId="4EC467FC" w14:textId="77777777">
            <w:pPr>
              <w:pStyle w:val="BodyText"/>
              <w:framePr w:wrap="around"/>
              <w:jc w:val="both"/>
              <w:rPr>
                <w:rFonts w:ascii="Arial" w:hAnsi="Arial" w:cs="Arial"/>
                <w:b w:val="0"/>
                <w:szCs w:val="16"/>
              </w:rPr>
            </w:pPr>
            <w:r w:rsidRPr="00B07430">
              <w:rPr>
                <w:rFonts w:ascii="Arial" w:hAnsi="Arial" w:cs="Arial"/>
                <w:b w:val="0"/>
                <w:szCs w:val="16"/>
              </w:rPr>
              <w:t>• Opportunities for staff to specialise and offer high quality support to colleagues;</w:t>
            </w:r>
          </w:p>
          <w:p w:rsidRPr="00B07430" w:rsidR="00C82D1F" w:rsidP="16E007AF" w:rsidRDefault="00B07430" w14:paraId="34B5A57A" w14:textId="4CDD2AED">
            <w:pPr>
              <w:pStyle w:val="BodyText"/>
              <w:framePr w:wrap="around"/>
              <w:jc w:val="both"/>
              <w:rPr>
                <w:rFonts w:ascii="Arial" w:hAnsi="Arial" w:cs="Arial"/>
                <w:b w:val="0"/>
                <w:bCs w:val="0"/>
              </w:rPr>
            </w:pPr>
            <w:r w:rsidRPr="16E007AF" w:rsidR="2947AB72">
              <w:rPr>
                <w:rFonts w:ascii="Arial" w:hAnsi="Arial" w:cs="Arial"/>
                <w:b w:val="0"/>
                <w:bCs w:val="0"/>
              </w:rPr>
              <w:t xml:space="preserve">• Capacity to </w:t>
            </w:r>
            <w:r w:rsidRPr="16E007AF" w:rsidR="2947AB72">
              <w:rPr>
                <w:rFonts w:ascii="Arial" w:hAnsi="Arial" w:cs="Arial"/>
                <w:b w:val="0"/>
                <w:bCs w:val="0"/>
              </w:rPr>
              <w:t>retain</w:t>
            </w:r>
            <w:r w:rsidRPr="16E007AF" w:rsidR="2947AB72">
              <w:rPr>
                <w:rFonts w:ascii="Arial" w:hAnsi="Arial" w:cs="Arial"/>
                <w:b w:val="0"/>
                <w:bCs w:val="0"/>
              </w:rPr>
              <w:t xml:space="preserve"> high quality staff by offering a wide range of experience and</w:t>
            </w:r>
            <w:r w:rsidRPr="16E007AF" w:rsidR="1D7410C3">
              <w:rPr>
                <w:rFonts w:ascii="Arial" w:hAnsi="Arial" w:cs="Arial"/>
                <w:b w:val="0"/>
                <w:bCs w:val="0"/>
              </w:rPr>
              <w:t xml:space="preserve"> </w:t>
            </w:r>
            <w:r w:rsidRPr="16E007AF" w:rsidR="2947AB72">
              <w:rPr>
                <w:rFonts w:ascii="Arial" w:hAnsi="Arial" w:cs="Arial"/>
                <w:b w:val="0"/>
                <w:bCs w:val="0"/>
              </w:rPr>
              <w:t xml:space="preserve">consequent promotion </w:t>
            </w:r>
            <w:r w:rsidRPr="16E007AF" w:rsidR="2947AB72">
              <w:rPr>
                <w:rFonts w:ascii="Arial" w:hAnsi="Arial" w:cs="Arial"/>
                <w:b w:val="0"/>
                <w:bCs w:val="0"/>
              </w:rPr>
              <w:t>opportunities within one organisation</w:t>
            </w:r>
            <w:r w:rsidRPr="16E007AF" w:rsidR="3D9D0545">
              <w:rPr>
                <w:rFonts w:ascii="Arial" w:hAnsi="Arial" w:cs="Arial"/>
                <w:b w:val="0"/>
                <w:bCs w:val="0"/>
              </w:rPr>
              <w:t>.</w:t>
            </w:r>
          </w:p>
          <w:p w:rsidRPr="00B07430" w:rsidR="00C82D1F" w:rsidP="00B07430" w:rsidRDefault="00C82D1F" w14:paraId="379A11F6" w14:textId="77777777">
            <w:pPr>
              <w:pStyle w:val="BodyText"/>
              <w:framePr w:w="0" w:hSpace="0" w:wrap="auto" w:hAnchor="text" w:vAnchor="margin" w:xAlign="left" w:yAlign="inline" w:hRule="auto"/>
              <w:jc w:val="both"/>
              <w:rPr>
                <w:rFonts w:ascii="Arial" w:hAnsi="Arial" w:cs="Arial"/>
                <w:b w:val="0"/>
                <w:szCs w:val="16"/>
              </w:rPr>
            </w:pPr>
          </w:p>
          <w:p w:rsidRPr="00192276" w:rsidR="00612DA0" w:rsidP="16E007AF" w:rsidRDefault="00612DA0" w14:paraId="72233ED0" w14:textId="39BD01EE">
            <w:pPr>
              <w:pStyle w:val="BodyText"/>
              <w:framePr w:w="0" w:hSpace="0" w:wrap="auto" w:hAnchor="text" w:vAnchor="margin" w:xAlign="left" w:yAlign="inline" w:hRule="auto"/>
              <w:jc w:val="both"/>
              <w:rPr>
                <w:rFonts w:ascii="Arial" w:hAnsi="Arial" w:cs="Arial"/>
                <w:b w:val="0"/>
                <w:bCs w:val="0"/>
              </w:rPr>
            </w:pPr>
            <w:r w:rsidRPr="16E007AF" w:rsidR="13811809">
              <w:rPr>
                <w:rFonts w:ascii="Arial" w:hAnsi="Arial" w:cs="Arial"/>
                <w:b w:val="0"/>
                <w:bCs w:val="0"/>
              </w:rPr>
              <w:t>7.</w:t>
            </w:r>
            <w:r w:rsidRPr="16E007AF" w:rsidR="03430C69">
              <w:rPr>
                <w:rFonts w:ascii="Arial" w:hAnsi="Arial" w:cs="Arial"/>
                <w:b w:val="0"/>
                <w:bCs w:val="0"/>
              </w:rPr>
              <w:t>11</w:t>
            </w:r>
            <w:r w:rsidRPr="16E007AF" w:rsidR="13811809">
              <w:rPr>
                <w:rFonts w:ascii="Arial" w:hAnsi="Arial" w:cs="Arial"/>
                <w:b w:val="0"/>
                <w:bCs w:val="0"/>
              </w:rPr>
              <w:t xml:space="preserve"> The Governing Body of </w:t>
            </w:r>
            <w:r w:rsidRPr="16E007AF" w:rsidR="16D10108">
              <w:rPr>
                <w:rFonts w:ascii="Arial" w:hAnsi="Arial" w:cs="Arial"/>
                <w:b w:val="0"/>
                <w:bCs w:val="0"/>
              </w:rPr>
              <w:t>Stansfield Hall Primary School</w:t>
            </w:r>
            <w:r w:rsidRPr="16E007AF" w:rsidR="09B7304F">
              <w:rPr>
                <w:rFonts w:ascii="Arial" w:hAnsi="Arial" w:cs="Arial"/>
                <w:b w:val="0"/>
                <w:bCs w:val="0"/>
              </w:rPr>
              <w:t xml:space="preserve"> </w:t>
            </w:r>
            <w:r w:rsidRPr="16E007AF" w:rsidR="13811809">
              <w:rPr>
                <w:rFonts w:ascii="Arial" w:hAnsi="Arial" w:cs="Arial"/>
                <w:b w:val="0"/>
                <w:bCs w:val="0"/>
              </w:rPr>
              <w:t xml:space="preserve">is </w:t>
            </w:r>
            <w:r w:rsidRPr="16E007AF" w:rsidR="4C51AA32">
              <w:rPr>
                <w:rFonts w:ascii="Arial" w:hAnsi="Arial" w:cs="Arial"/>
                <w:b w:val="0"/>
                <w:bCs w:val="0"/>
              </w:rPr>
              <w:t xml:space="preserve">in support of the proposal and </w:t>
            </w:r>
            <w:r w:rsidRPr="16E007AF" w:rsidR="13811809">
              <w:rPr>
                <w:rFonts w:ascii="Arial" w:hAnsi="Arial" w:cs="Arial"/>
                <w:b w:val="0"/>
                <w:bCs w:val="0"/>
              </w:rPr>
              <w:t xml:space="preserve">committed to upholding the standards and ethos of the </w:t>
            </w:r>
            <w:r w:rsidRPr="16E007AF" w:rsidR="13811809">
              <w:rPr>
                <w:rFonts w:ascii="Arial" w:hAnsi="Arial" w:cs="Arial"/>
                <w:b w:val="0"/>
                <w:bCs w:val="0"/>
              </w:rPr>
              <w:t>School</w:t>
            </w:r>
            <w:r w:rsidRPr="16E007AF" w:rsidR="13811809">
              <w:rPr>
                <w:rFonts w:ascii="Arial" w:hAnsi="Arial" w:cs="Arial"/>
                <w:b w:val="0"/>
                <w:bCs w:val="0"/>
              </w:rPr>
              <w:t xml:space="preserve">. Through the Leadership and Management Team and alongside the Governing Body, </w:t>
            </w:r>
            <w:r w:rsidRPr="16E007AF" w:rsidR="755BD57A">
              <w:rPr>
                <w:rFonts w:ascii="Arial" w:hAnsi="Arial" w:cs="Arial"/>
                <w:b w:val="0"/>
                <w:bCs w:val="0"/>
              </w:rPr>
              <w:t>the school aspires to provide an</w:t>
            </w:r>
            <w:r w:rsidRPr="16E007AF" w:rsidR="13811809">
              <w:rPr>
                <w:rFonts w:ascii="Arial" w:hAnsi="Arial" w:cs="Arial"/>
                <w:b w:val="0"/>
                <w:bCs w:val="0"/>
              </w:rPr>
              <w:t xml:space="preserve"> '</w:t>
            </w:r>
            <w:r w:rsidRPr="16E007AF" w:rsidR="755BD57A">
              <w:rPr>
                <w:rFonts w:ascii="Arial" w:hAnsi="Arial" w:cs="Arial"/>
                <w:b w:val="0"/>
                <w:bCs w:val="0"/>
              </w:rPr>
              <w:t>Outstanding</w:t>
            </w:r>
            <w:r w:rsidRPr="16E007AF" w:rsidR="13811809">
              <w:rPr>
                <w:rFonts w:ascii="Arial" w:hAnsi="Arial" w:cs="Arial"/>
                <w:b w:val="0"/>
                <w:bCs w:val="0"/>
              </w:rPr>
              <w:t xml:space="preserve">' education to </w:t>
            </w:r>
            <w:r w:rsidRPr="16E007AF" w:rsidR="13811809">
              <w:rPr>
                <w:rFonts w:ascii="Arial" w:hAnsi="Arial" w:cs="Arial"/>
                <w:b w:val="0"/>
                <w:bCs w:val="0"/>
              </w:rPr>
              <w:t>all o</w:t>
            </w:r>
            <w:r w:rsidRPr="16E007AF" w:rsidR="7CDC5BB1">
              <w:rPr>
                <w:rFonts w:ascii="Arial" w:hAnsi="Arial" w:cs="Arial"/>
                <w:b w:val="0"/>
                <w:bCs w:val="0"/>
              </w:rPr>
              <w:t>f</w:t>
            </w:r>
            <w:r w:rsidRPr="16E007AF" w:rsidR="7CDC5BB1">
              <w:rPr>
                <w:rFonts w:ascii="Arial" w:hAnsi="Arial" w:cs="Arial"/>
                <w:b w:val="0"/>
                <w:bCs w:val="0"/>
              </w:rPr>
              <w:t xml:space="preserve"> the children in its community</w:t>
            </w:r>
            <w:r w:rsidRPr="16E007AF" w:rsidR="13811809">
              <w:rPr>
                <w:rFonts w:ascii="Arial" w:hAnsi="Arial" w:cs="Arial"/>
                <w:b w:val="0"/>
                <w:bCs w:val="0"/>
              </w:rPr>
              <w:t xml:space="preserve">. The school will </w:t>
            </w:r>
            <w:r w:rsidRPr="16E007AF" w:rsidR="13811809">
              <w:rPr>
                <w:rFonts w:ascii="Arial" w:hAnsi="Arial" w:cs="Arial"/>
                <w:b w:val="0"/>
                <w:bCs w:val="0"/>
              </w:rPr>
              <w:t>maintain</w:t>
            </w:r>
            <w:r w:rsidRPr="16E007AF" w:rsidR="13811809">
              <w:rPr>
                <w:rFonts w:ascii="Arial" w:hAnsi="Arial" w:cs="Arial"/>
                <w:b w:val="0"/>
                <w:bCs w:val="0"/>
              </w:rPr>
              <w:t xml:space="preserve"> </w:t>
            </w:r>
            <w:r w:rsidRPr="16E007AF" w:rsidR="7A8E1339">
              <w:rPr>
                <w:rFonts w:ascii="Arial" w:hAnsi="Arial" w:cs="Arial"/>
                <w:b w:val="0"/>
                <w:bCs w:val="0"/>
              </w:rPr>
              <w:t>the required</w:t>
            </w:r>
            <w:r w:rsidRPr="16E007AF" w:rsidR="282D0325">
              <w:rPr>
                <w:rFonts w:ascii="Arial" w:hAnsi="Arial" w:cs="Arial"/>
                <w:b w:val="0"/>
                <w:bCs w:val="0"/>
              </w:rPr>
              <w:t xml:space="preserve"> </w:t>
            </w:r>
            <w:r w:rsidRPr="16E007AF" w:rsidR="13811809">
              <w:rPr>
                <w:rFonts w:ascii="Arial" w:hAnsi="Arial" w:cs="Arial"/>
                <w:b w:val="0"/>
                <w:bCs w:val="0"/>
              </w:rPr>
              <w:t>staffing ratios</w:t>
            </w:r>
            <w:r w:rsidRPr="16E007AF" w:rsidR="282D0325">
              <w:rPr>
                <w:rFonts w:ascii="Arial" w:hAnsi="Arial" w:cs="Arial"/>
                <w:b w:val="0"/>
                <w:bCs w:val="0"/>
              </w:rPr>
              <w:t xml:space="preserve"> both within its mainstream cohort and its </w:t>
            </w:r>
            <w:r w:rsidRPr="16E007AF" w:rsidR="0482BA6B">
              <w:rPr>
                <w:rFonts w:ascii="Arial" w:hAnsi="Arial" w:cs="Arial"/>
                <w:b w:val="0"/>
                <w:bCs w:val="0"/>
              </w:rPr>
              <w:t>SEN Unit.</w:t>
            </w:r>
          </w:p>
        </w:tc>
      </w:tr>
    </w:tbl>
    <w:p w:rsidR="00C26AAD" w:rsidP="00C26AAD" w:rsidRDefault="00C26AAD" w14:paraId="6A65FC44" w14:textId="77777777">
      <w:pPr>
        <w:pStyle w:val="BodyText"/>
        <w:framePr w:w="0" w:hSpace="0" w:wrap="auto" w:hAnchor="text" w:vAnchor="margin" w:xAlign="left" w:yAlign="inline" w:hRule="auto"/>
        <w:ind w:left="360" w:right="1110"/>
        <w:jc w:val="both"/>
        <w:rPr>
          <w:rFonts w:ascii="Arial" w:hAnsi="Arial" w:cs="Arial"/>
          <w:szCs w:val="16"/>
        </w:rPr>
      </w:pPr>
    </w:p>
    <w:p w:rsidRPr="00A6510A" w:rsidR="000E491B" w:rsidP="00483FA0" w:rsidRDefault="00F10E0F" w14:paraId="658B9F75" w14:textId="77777777">
      <w:pPr>
        <w:pStyle w:val="BodyText"/>
        <w:framePr w:w="0" w:hSpace="0" w:wrap="auto" w:hAnchor="text" w:vAnchor="margin" w:xAlign="left" w:yAlign="inline" w:hRule="auto"/>
        <w:numPr>
          <w:ilvl w:val="0"/>
          <w:numId w:val="4"/>
        </w:numPr>
        <w:ind w:right="1110"/>
        <w:jc w:val="both"/>
        <w:rPr>
          <w:rFonts w:ascii="Arial" w:hAnsi="Arial" w:cs="Arial"/>
          <w:szCs w:val="16"/>
        </w:rPr>
      </w:pPr>
      <w:r>
        <w:rPr>
          <w:rFonts w:ascii="Arial" w:hAnsi="Arial" w:cs="Arial"/>
          <w:szCs w:val="16"/>
        </w:rPr>
        <w:t xml:space="preserve">The need or demand for additional </w:t>
      </w:r>
      <w:r w:rsidRPr="00A6510A" w:rsidR="00A6510A">
        <w:rPr>
          <w:rFonts w:ascii="Arial" w:hAnsi="Arial" w:cs="Arial"/>
          <w:szCs w:val="16"/>
        </w:rPr>
        <w:t>places- a</w:t>
      </w:r>
      <w:r w:rsidRPr="00A6510A" w:rsidR="000E491B">
        <w:rPr>
          <w:rFonts w:ascii="Arial" w:hAnsi="Arial" w:cs="Arial"/>
          <w:szCs w:val="16"/>
        </w:rPr>
        <w:t xml:space="preserve"> statement and supporting evidence about the need for school places in the area including whether there is sufficient capacity to accommodate </w:t>
      </w:r>
      <w:r w:rsidRPr="00A6510A" w:rsidR="00A6510A">
        <w:rPr>
          <w:rFonts w:ascii="Arial" w:hAnsi="Arial" w:cs="Arial"/>
          <w:szCs w:val="16"/>
        </w:rPr>
        <w:t>additional pupils in the current schools</w:t>
      </w:r>
      <w:r w:rsidRPr="00A6510A" w:rsidR="000E491B">
        <w:rPr>
          <w:rFonts w:ascii="Arial" w:hAnsi="Arial" w:cs="Arial"/>
          <w:szCs w:val="16"/>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9D5CD4" w:rsidR="000E491B" w:rsidTr="16E007AF" w14:paraId="4E337F9F" w14:textId="77777777">
        <w:tc>
          <w:tcPr>
            <w:tcW w:w="9854" w:type="dxa"/>
            <w:shd w:val="clear" w:color="auto" w:fill="auto"/>
            <w:tcMar/>
          </w:tcPr>
          <w:p w:rsidRPr="003022FD" w:rsidR="000E60CF" w:rsidP="16E007AF" w:rsidRDefault="0090545E" w14:paraId="6A0297FF" w14:textId="37865CE6">
            <w:pPr>
              <w:pStyle w:val="NoSpacing"/>
              <w:jc w:val="both"/>
              <w:rPr>
                <w:rFonts w:ascii="Arial" w:hAnsi="Arial" w:cs="Arial"/>
              </w:rPr>
            </w:pPr>
            <w:r w:rsidRPr="16E007AF" w:rsidR="050F5B3B">
              <w:rPr>
                <w:rFonts w:ascii="Arial" w:hAnsi="Arial" w:cs="Arial"/>
              </w:rPr>
              <w:t xml:space="preserve">8.1 </w:t>
            </w:r>
            <w:r w:rsidRPr="16E007AF" w:rsidR="6589FF28">
              <w:rPr>
                <w:rFonts w:ascii="Arial" w:hAnsi="Arial" w:cs="Arial"/>
                <w:shd w:val="clear" w:color="auto" w:fill="FFFFFF"/>
              </w:rPr>
              <w:t xml:space="preserve">Cabinet approval of the Educational Sufficiency Strategy for education placements across mainstream and Special Educational Needs schools within the borough was sought and approved on the </w:t>
            </w:r>
            <w:r w:rsidRPr="16E007AF" w:rsidR="2E3C3AB0">
              <w:rPr>
                <w:rFonts w:ascii="Arial" w:hAnsi="Arial" w:cs="Arial"/>
                <w:shd w:val="clear" w:color="auto" w:fill="FFFFFF"/>
              </w:rPr>
              <w:t>16</w:t>
            </w:r>
            <w:r w:rsidRPr="16E007AF" w:rsidR="6589FF28">
              <w:rPr>
                <w:rFonts w:ascii="Arial" w:hAnsi="Arial" w:cs="Arial"/>
                <w:shd w:val="clear" w:color="auto" w:fill="FFFFFF"/>
                <w:vertAlign w:val="superscript"/>
              </w:rPr>
              <w:t>th</w:t>
            </w:r>
            <w:r w:rsidRPr="16E007AF" w:rsidR="6589FF28">
              <w:rPr>
                <w:rFonts w:ascii="Arial" w:hAnsi="Arial" w:cs="Arial"/>
                <w:shd w:val="clear" w:color="auto" w:fill="FFFFFF"/>
              </w:rPr>
              <w:t xml:space="preserve"> </w:t>
            </w:r>
            <w:r w:rsidRPr="16E007AF" w:rsidR="2DEC6196">
              <w:rPr>
                <w:rFonts w:ascii="Arial" w:hAnsi="Arial" w:cs="Arial"/>
                <w:shd w:val="clear" w:color="auto" w:fill="FFFFFF"/>
              </w:rPr>
              <w:t xml:space="preserve">December</w:t>
            </w:r>
            <w:r w:rsidRPr="16E007AF" w:rsidR="6589FF28">
              <w:rPr>
                <w:rFonts w:ascii="Arial" w:hAnsi="Arial" w:cs="Arial"/>
                <w:shd w:val="clear" w:color="auto" w:fill="FFFFFF"/>
              </w:rPr>
              <w:t xml:space="preserve"> 202</w:t>
            </w:r>
            <w:r w:rsidRPr="16E007AF" w:rsidR="49DD8A3B">
              <w:rPr>
                <w:rFonts w:ascii="Arial" w:hAnsi="Arial" w:cs="Arial"/>
                <w:shd w:val="clear" w:color="auto" w:fill="FFFFFF"/>
              </w:rPr>
              <w:t xml:space="preserve">5</w:t>
            </w:r>
            <w:r w:rsidRPr="16E007AF" w:rsidR="6589FF28">
              <w:rPr>
                <w:rFonts w:ascii="Arial" w:hAnsi="Arial" w:cs="Arial"/>
                <w:shd w:val="clear" w:color="auto" w:fill="FFFFFF"/>
              </w:rPr>
              <w:t xml:space="preserve"> (</w:t>
            </w:r>
            <w:hyperlink r:id="R75dc37dbba524ac4">
              <w:r w:rsidRPr="16E007AF" w:rsidR="0C072F32">
                <w:rPr>
                  <w:rStyle w:val="Hyperlink"/>
                  <w:rFonts w:ascii="Arial" w:hAnsi="Arial" w:cs="Arial"/>
                </w:rPr>
                <w:t>Cabinet - Tuesday, 16th December, 2025</w:t>
              </w:r>
            </w:hyperlink>
            <w:r w:rsidRPr="16E007AF" w:rsidR="6589FF28">
              <w:rPr>
                <w:rFonts w:ascii="Arial" w:hAnsi="Arial" w:cs="Arial"/>
              </w:rPr>
              <w:t>).</w:t>
            </w:r>
          </w:p>
          <w:p w:rsidRPr="003022FD" w:rsidR="000E60CF" w:rsidP="16E007AF" w:rsidRDefault="000E60CF" w14:paraId="008E0C73" w14:textId="77777777">
            <w:pPr>
              <w:pStyle w:val="NoSpacing"/>
              <w:jc w:val="both"/>
              <w:rPr>
                <w:rFonts w:ascii="Arial" w:hAnsi="Arial" w:cs="Arial"/>
              </w:rPr>
            </w:pPr>
          </w:p>
          <w:p w:rsidRPr="003022FD" w:rsidR="000E60CF" w:rsidP="16E007AF" w:rsidRDefault="000E60CF" w14:paraId="64804016" w14:textId="068187E8">
            <w:pPr>
              <w:pStyle w:val="NoSpacing"/>
              <w:jc w:val="both"/>
              <w:rPr>
                <w:rFonts w:ascii="Arial" w:hAnsi="Arial" w:cs="Arial"/>
              </w:rPr>
            </w:pPr>
            <w:hyperlink r:id="R916dfc5d5be74095">
              <w:r w:rsidRPr="16E007AF" w:rsidR="31EEF1E1">
                <w:rPr>
                  <w:rStyle w:val="Hyperlink"/>
                  <w:rFonts w:ascii="Arial" w:hAnsi="Arial" w:cs="Arial"/>
                </w:rPr>
                <w:t>Education Sufficiency Strategy Update</w:t>
              </w:r>
              <w:r w:rsidRPr="16E007AF" w:rsidR="5BABDBE3">
                <w:rPr>
                  <w:rStyle w:val="Hyperlink"/>
                  <w:rFonts w:ascii="Arial" w:hAnsi="Arial" w:cs="Arial"/>
                </w:rPr>
                <w:t xml:space="preserve"> link</w:t>
              </w:r>
            </w:hyperlink>
          </w:p>
          <w:p w:rsidRPr="003022FD" w:rsidR="00947847" w:rsidP="16E007AF" w:rsidRDefault="00947847" w14:paraId="2727818F" w14:textId="77777777">
            <w:pPr>
              <w:pStyle w:val="Default"/>
              <w:rPr>
                <w:color w:val="auto"/>
                <w:sz w:val="22"/>
                <w:szCs w:val="22"/>
              </w:rPr>
            </w:pPr>
          </w:p>
          <w:p w:rsidRPr="003022FD" w:rsidR="00AE7474" w:rsidP="16E007AF" w:rsidRDefault="00AE7474" w14:paraId="31A209AA" w14:textId="55035D34">
            <w:pPr>
              <w:pStyle w:val="Default"/>
              <w:jc w:val="both"/>
              <w:rPr>
                <w:sz w:val="22"/>
                <w:szCs w:val="22"/>
              </w:rPr>
            </w:pPr>
            <w:r w:rsidRPr="16E007AF" w:rsidR="1F8D666C">
              <w:rPr>
                <w:sz w:val="22"/>
                <w:szCs w:val="22"/>
              </w:rPr>
              <w:t xml:space="preserve">8.2 </w:t>
            </w:r>
            <w:r w:rsidRPr="16E007AF" w:rsidR="6589FF28">
              <w:rPr>
                <w:color w:val="000000" w:themeColor="text1"/>
                <w:sz w:val="22"/>
                <w:szCs w:val="22"/>
              </w:rPr>
              <w:t>Consideration was given to the</w:t>
            </w:r>
            <w:r w:rsidRPr="16E007AF" w:rsidR="6589FF28">
              <w:rPr>
                <w:color w:val="000000" w:themeColor="text1"/>
                <w:sz w:val="22"/>
                <w:szCs w:val="22"/>
                <w:shd w:val="clear" w:color="auto" w:fill="FFFFFF"/>
              </w:rPr>
              <w:t xml:space="preserve"> development of a series of Special School hubs and, of capital spend to provide accommodation at the Cabinet meeting on the </w:t>
            </w:r>
            <w:r w:rsidRPr="16E007AF" w:rsidR="77060220">
              <w:rPr>
                <w:color w:val="000000" w:themeColor="text1"/>
                <w:sz w:val="22"/>
                <w:szCs w:val="22"/>
                <w:shd w:val="clear" w:color="auto" w:fill="FFFFFF"/>
              </w:rPr>
              <w:t xml:space="preserve">21st</w:t>
            </w:r>
            <w:r w:rsidRPr="16E007AF" w:rsidR="23FB52DE">
              <w:rPr>
                <w:color w:val="000000" w:themeColor="text1"/>
                <w:sz w:val="22"/>
                <w:szCs w:val="22"/>
                <w:shd w:val="clear" w:color="auto" w:fill="FFFFFF"/>
              </w:rPr>
              <w:t xml:space="preserve"> January 2025</w:t>
            </w:r>
            <w:r w:rsidRPr="16E007AF" w:rsidR="6589FF28">
              <w:rPr>
                <w:color w:val="000000" w:themeColor="text1"/>
                <w:sz w:val="22"/>
                <w:szCs w:val="22"/>
                <w:shd w:val="clear" w:color="auto" w:fill="FFFFFF"/>
              </w:rPr>
              <w:t xml:space="preserve"> (</w:t>
            </w:r>
            <w:hyperlink r:id="R13446f4fe4d34a62">
              <w:r w:rsidRPr="16E007AF" w:rsidR="21D02F25">
                <w:rPr>
                  <w:rStyle w:val="Hyperlink"/>
                  <w:sz w:val="22"/>
                  <w:szCs w:val="22"/>
                </w:rPr>
                <w:t>Cabinet on Tuesday, 21st January: Item 145</w:t>
              </w:r>
            </w:hyperlink>
            <w:r w:rsidRPr="16E007AF" w:rsidR="6589FF28">
              <w:rPr>
                <w:sz w:val="22"/>
                <w:szCs w:val="22"/>
              </w:rPr>
              <w:t xml:space="preserve">).   </w:t>
            </w:r>
          </w:p>
          <w:p w:rsidRPr="003022FD" w:rsidR="000E60CF" w:rsidP="16E007AF" w:rsidRDefault="000E60CF" w14:paraId="1BAA5A26" w14:textId="74F9C560">
            <w:pPr>
              <w:pStyle w:val="Default"/>
              <w:jc w:val="both"/>
              <w:rPr>
                <w:sz w:val="22"/>
                <w:szCs w:val="22"/>
              </w:rPr>
            </w:pPr>
          </w:p>
          <w:p w:rsidRPr="000E60CF" w:rsidR="00346E16" w:rsidP="16E007AF" w:rsidRDefault="000E60CF" w14:paraId="7151122F" w14:textId="73BAB8FD">
            <w:pPr>
              <w:pStyle w:val="Normal"/>
              <w:widowControl w:val="1"/>
              <w:suppressLineNumbers w:val="0"/>
              <w:bidi w:val="0"/>
              <w:spacing w:before="0" w:beforeAutospacing="off" w:after="0" w:afterAutospacing="off" w:line="240" w:lineRule="auto"/>
              <w:ind w:left="0" w:right="0"/>
              <w:jc w:val="left"/>
              <w:rPr>
                <w:rFonts w:eastAsia="Calibri" w:cs="Arial" w:eastAsiaTheme="minorAscii"/>
                <w:sz w:val="22"/>
                <w:szCs w:val="22"/>
              </w:rPr>
            </w:pPr>
            <w:r w:rsidRPr="16E007AF" w:rsidR="6589FF28">
              <w:rPr>
                <w:rFonts w:cs="Arial"/>
                <w:sz w:val="22"/>
                <w:szCs w:val="22"/>
              </w:rPr>
              <w:t>8.3</w:t>
            </w:r>
            <w:r w:rsidRPr="16E007AF" w:rsidR="19CE2A15">
              <w:rPr>
                <w:rFonts w:cs="Arial"/>
                <w:sz w:val="22"/>
                <w:szCs w:val="22"/>
              </w:rPr>
              <w:t xml:space="preserve"> This</w:t>
            </w:r>
            <w:r w:rsidRPr="16E007AF" w:rsidR="792F4490">
              <w:rPr>
                <w:rFonts w:eastAsia="Calibri" w:cs="Arial" w:eastAsiaTheme="minorAscii"/>
                <w:sz w:val="22"/>
                <w:szCs w:val="22"/>
              </w:rPr>
              <w:t xml:space="preserve"> c</w:t>
            </w:r>
            <w:r w:rsidRPr="16E007AF" w:rsidR="2947AB72">
              <w:rPr>
                <w:rFonts w:eastAsia="Calibri" w:cs="Arial" w:eastAsiaTheme="minorAscii"/>
                <w:sz w:val="22"/>
                <w:szCs w:val="22"/>
              </w:rPr>
              <w:t xml:space="preserve">onsultation </w:t>
            </w:r>
            <w:r w:rsidRPr="16E007AF" w:rsidR="6B840397">
              <w:rPr>
                <w:rFonts w:eastAsia="Calibri" w:cs="Arial" w:eastAsiaTheme="minorAscii"/>
                <w:sz w:val="22"/>
                <w:szCs w:val="22"/>
              </w:rPr>
              <w:t xml:space="preserve">was undertaken with </w:t>
            </w:r>
            <w:r w:rsidRPr="16E007AF" w:rsidR="0E9FBCFC">
              <w:rPr>
                <w:rFonts w:eastAsia="Calibri" w:cs="Arial" w:eastAsiaTheme="minorAscii"/>
                <w:sz w:val="22"/>
                <w:szCs w:val="22"/>
              </w:rPr>
              <w:t>Stansfield Hall Primary School</w:t>
            </w:r>
            <w:r w:rsidRPr="16E007AF" w:rsidR="5EE4C0BE">
              <w:rPr>
                <w:rFonts w:eastAsia="Calibri" w:cs="Arial" w:eastAsiaTheme="minorAscii"/>
                <w:sz w:val="22"/>
                <w:szCs w:val="22"/>
              </w:rPr>
              <w:t xml:space="preserve"> to create a</w:t>
            </w:r>
            <w:r w:rsidRPr="16E007AF" w:rsidR="761D0EFE">
              <w:rPr>
                <w:rFonts w:eastAsia="Calibri" w:cs="Arial" w:eastAsiaTheme="minorAscii"/>
                <w:sz w:val="22"/>
                <w:szCs w:val="22"/>
              </w:rPr>
              <w:t>n SEN Unit</w:t>
            </w:r>
            <w:r w:rsidRPr="16E007AF" w:rsidR="5EE4C0BE">
              <w:rPr>
                <w:rFonts w:eastAsia="Calibri" w:cs="Arial" w:eastAsiaTheme="minorAscii"/>
                <w:sz w:val="22"/>
                <w:szCs w:val="22"/>
              </w:rPr>
              <w:t xml:space="preserve"> for children with </w:t>
            </w:r>
            <w:r w:rsidRPr="16E007AF" w:rsidR="6589FF28">
              <w:rPr>
                <w:rFonts w:eastAsia="Calibri" w:cs="Arial" w:eastAsiaTheme="minorAscii"/>
                <w:sz w:val="22"/>
                <w:szCs w:val="22"/>
              </w:rPr>
              <w:t>S</w:t>
            </w:r>
            <w:r w:rsidRPr="16E007AF" w:rsidR="26C2C2E1">
              <w:rPr>
                <w:rFonts w:eastAsia="Calibri" w:cs="Arial" w:eastAsiaTheme="minorAscii"/>
                <w:sz w:val="22"/>
                <w:szCs w:val="22"/>
              </w:rPr>
              <w:t>ocial, Emotional and Mental Health</w:t>
            </w:r>
            <w:r w:rsidRPr="16E007AF" w:rsidR="6589FF28">
              <w:rPr>
                <w:rFonts w:eastAsia="Calibri" w:cs="Arial" w:eastAsiaTheme="minorAscii"/>
                <w:sz w:val="22"/>
                <w:szCs w:val="22"/>
              </w:rPr>
              <w:t xml:space="preserve"> Needs</w:t>
            </w:r>
            <w:r w:rsidRPr="16E007AF" w:rsidR="618B3E51">
              <w:rPr>
                <w:rFonts w:eastAsia="Calibri" w:cs="Arial" w:eastAsiaTheme="minorAscii"/>
                <w:sz w:val="22"/>
                <w:szCs w:val="22"/>
              </w:rPr>
              <w:t>.</w:t>
            </w:r>
          </w:p>
        </w:tc>
      </w:tr>
    </w:tbl>
    <w:p w:rsidR="00340440" w:rsidP="00340440" w:rsidRDefault="00340440" w14:paraId="28B3DBFE" w14:textId="77777777">
      <w:pPr>
        <w:pStyle w:val="BodyText"/>
        <w:framePr w:w="0" w:hSpace="0" w:wrap="auto" w:hAnchor="text" w:vAnchor="margin" w:xAlign="left" w:yAlign="inline" w:hRule="auto"/>
        <w:ind w:left="360" w:right="1110"/>
        <w:jc w:val="both"/>
        <w:rPr>
          <w:rFonts w:ascii="Arial" w:hAnsi="Arial" w:cs="Arial"/>
          <w:szCs w:val="16"/>
        </w:rPr>
      </w:pPr>
    </w:p>
    <w:p w:rsidRPr="002000BD" w:rsidR="000E491B" w:rsidP="002000BD" w:rsidRDefault="00A270BB" w14:paraId="170B61F6" w14:textId="77777777">
      <w:pPr>
        <w:pStyle w:val="BodyText"/>
        <w:framePr w:w="0" w:hSpace="0" w:wrap="auto" w:hAnchor="text" w:vAnchor="margin" w:xAlign="left" w:yAlign="inline" w:hRule="auto"/>
        <w:numPr>
          <w:ilvl w:val="0"/>
          <w:numId w:val="4"/>
        </w:numPr>
        <w:ind w:right="1110"/>
        <w:jc w:val="both"/>
        <w:rPr>
          <w:rFonts w:ascii="Arial" w:hAnsi="Arial" w:cs="Arial"/>
          <w:szCs w:val="16"/>
        </w:rPr>
      </w:pPr>
      <w:r>
        <w:rPr>
          <w:rFonts w:ascii="Arial" w:hAnsi="Arial" w:cs="Arial"/>
          <w:szCs w:val="16"/>
        </w:rPr>
        <w:t xml:space="preserve">Interim arrangements - </w:t>
      </w:r>
      <w:r w:rsidR="00483FA0">
        <w:rPr>
          <w:rFonts w:ascii="Arial" w:hAnsi="Arial" w:cs="Arial"/>
          <w:szCs w:val="16"/>
        </w:rPr>
        <w:t>d</w:t>
      </w:r>
      <w:r w:rsidRPr="00A270BB" w:rsidR="000E491B">
        <w:rPr>
          <w:rFonts w:ascii="Arial" w:hAnsi="Arial" w:cs="Arial"/>
          <w:szCs w:val="16"/>
        </w:rPr>
        <w:t xml:space="preserve">etails of the schools or </w:t>
      </w:r>
      <w:r w:rsidRPr="00A270BB">
        <w:rPr>
          <w:rFonts w:ascii="Arial" w:hAnsi="Arial" w:cs="Arial"/>
          <w:szCs w:val="16"/>
        </w:rPr>
        <w:t>further education colleg</w:t>
      </w:r>
      <w:r w:rsidR="003B0451">
        <w:rPr>
          <w:rFonts w:ascii="Arial" w:hAnsi="Arial" w:cs="Arial"/>
          <w:szCs w:val="16"/>
        </w:rPr>
        <w:t xml:space="preserve">es, taking the </w:t>
      </w:r>
      <w:r w:rsidR="002000BD">
        <w:rPr>
          <w:rFonts w:ascii="Arial" w:hAnsi="Arial" w:cs="Arial"/>
          <w:szCs w:val="16"/>
        </w:rPr>
        <w:t>following into consideration</w:t>
      </w:r>
      <w:r w:rsidRPr="002000BD">
        <w:rPr>
          <w:rFonts w:ascii="Arial" w:hAnsi="Arial" w:cs="Arial"/>
          <w:szCs w:val="16"/>
        </w:rPr>
        <w:t>:</w:t>
      </w:r>
    </w:p>
    <w:p w:rsidRPr="00A270BB" w:rsidR="000E491B" w:rsidP="003B0451" w:rsidRDefault="003B0451" w14:paraId="2AB9E72C" w14:textId="77777777">
      <w:pPr>
        <w:pStyle w:val="BodyText"/>
        <w:framePr w:w="0" w:hSpace="0" w:wrap="auto" w:hAnchor="text" w:vAnchor="margin" w:xAlign="left" w:yAlign="inline" w:hRule="auto"/>
        <w:ind w:left="426"/>
        <w:jc w:val="both"/>
        <w:rPr>
          <w:rFonts w:ascii="Arial" w:hAnsi="Arial" w:cs="Arial"/>
          <w:szCs w:val="16"/>
        </w:rPr>
      </w:pPr>
      <w:r>
        <w:rPr>
          <w:rFonts w:ascii="Arial" w:hAnsi="Arial" w:cs="Arial"/>
          <w:szCs w:val="16"/>
        </w:rPr>
        <w:t xml:space="preserve">- </w:t>
      </w:r>
      <w:r w:rsidRPr="00A270BB" w:rsidR="000E491B">
        <w:rPr>
          <w:rFonts w:ascii="Arial" w:hAnsi="Arial" w:cs="Arial"/>
          <w:szCs w:val="16"/>
        </w:rPr>
        <w:t>any</w:t>
      </w:r>
      <w:r w:rsidR="005F1CC2">
        <w:rPr>
          <w:rFonts w:ascii="Arial" w:hAnsi="Arial" w:cs="Arial"/>
          <w:szCs w:val="16"/>
        </w:rPr>
        <w:t xml:space="preserve"> </w:t>
      </w:r>
      <w:r w:rsidRPr="00A270BB" w:rsidR="00A270BB">
        <w:rPr>
          <w:rFonts w:ascii="Arial" w:hAnsi="Arial" w:cs="Arial"/>
          <w:szCs w:val="16"/>
        </w:rPr>
        <w:t>temporary</w:t>
      </w:r>
      <w:r w:rsidRPr="00A270BB" w:rsidR="000E491B">
        <w:rPr>
          <w:rFonts w:ascii="Arial" w:hAnsi="Arial" w:cs="Arial"/>
          <w:szCs w:val="16"/>
        </w:rPr>
        <w:t xml:space="preserve"> arrangements;</w:t>
      </w:r>
    </w:p>
    <w:p w:rsidRPr="00A270BB" w:rsidR="000E491B" w:rsidP="00753FE3" w:rsidRDefault="000E491B" w14:paraId="38E63D6E" w14:textId="77777777">
      <w:pPr>
        <w:pStyle w:val="BodyText"/>
        <w:framePr w:w="0" w:hSpace="0" w:wrap="auto" w:hAnchor="text" w:vAnchor="margin" w:xAlign="left" w:yAlign="inline" w:hRule="auto"/>
        <w:ind w:left="426"/>
        <w:rPr>
          <w:rFonts w:ascii="Arial" w:hAnsi="Arial" w:cs="Arial"/>
          <w:szCs w:val="16"/>
        </w:rPr>
      </w:pPr>
      <w:r w:rsidRPr="00A270BB">
        <w:rPr>
          <w:rFonts w:ascii="Arial" w:hAnsi="Arial" w:cs="Arial"/>
          <w:szCs w:val="16"/>
        </w:rPr>
        <w:t>-</w:t>
      </w:r>
      <w:r w:rsidR="00753FE3">
        <w:rPr>
          <w:rFonts w:ascii="Arial" w:hAnsi="Arial" w:cs="Arial"/>
          <w:szCs w:val="16"/>
        </w:rPr>
        <w:t xml:space="preserve"> </w:t>
      </w:r>
      <w:r w:rsidRPr="00A270BB">
        <w:rPr>
          <w:rFonts w:ascii="Arial" w:hAnsi="Arial" w:cs="Arial"/>
          <w:szCs w:val="16"/>
        </w:rPr>
        <w:t>the provision that is to be made for those pupils who</w:t>
      </w:r>
      <w:r w:rsidR="00753FE3">
        <w:rPr>
          <w:rFonts w:ascii="Arial" w:hAnsi="Arial" w:cs="Arial"/>
          <w:szCs w:val="16"/>
        </w:rPr>
        <w:t xml:space="preserve"> receive educational provision </w:t>
      </w:r>
      <w:r w:rsidRPr="00A270BB">
        <w:rPr>
          <w:rFonts w:ascii="Arial" w:hAnsi="Arial" w:cs="Arial"/>
          <w:szCs w:val="16"/>
        </w:rPr>
        <w:t xml:space="preserve">recognised by </w:t>
      </w:r>
      <w:r w:rsidRPr="00A270BB" w:rsidR="00486B07">
        <w:rPr>
          <w:rFonts w:ascii="Arial" w:hAnsi="Arial" w:cs="Arial"/>
          <w:szCs w:val="16"/>
        </w:rPr>
        <w:t>the local</w:t>
      </w:r>
      <w:r w:rsidRPr="00A270BB">
        <w:rPr>
          <w:rFonts w:ascii="Arial" w:hAnsi="Arial" w:cs="Arial"/>
          <w:szCs w:val="16"/>
        </w:rPr>
        <w:t xml:space="preserve"> authority as reserved for children with special educational </w:t>
      </w:r>
    </w:p>
    <w:p w:rsidRPr="00A270BB" w:rsidR="000E491B" w:rsidP="00753FE3" w:rsidRDefault="000E491B" w14:paraId="73CF7282" w14:textId="77777777">
      <w:pPr>
        <w:pStyle w:val="BodyText"/>
        <w:framePr w:w="0" w:hSpace="0" w:wrap="auto" w:hAnchor="text" w:vAnchor="margin" w:xAlign="left" w:yAlign="inline" w:hRule="auto"/>
        <w:tabs>
          <w:tab w:val="left" w:pos="4125"/>
        </w:tabs>
        <w:ind w:left="426"/>
        <w:rPr>
          <w:rFonts w:ascii="Arial" w:hAnsi="Arial" w:cs="Arial"/>
          <w:szCs w:val="16"/>
        </w:rPr>
      </w:pPr>
      <w:r w:rsidRPr="00A270BB">
        <w:rPr>
          <w:rFonts w:ascii="Arial" w:hAnsi="Arial" w:cs="Arial"/>
          <w:szCs w:val="16"/>
        </w:rPr>
        <w:t>needs; and</w:t>
      </w:r>
      <w:r w:rsidRPr="00A270BB" w:rsidR="00C641F6">
        <w:rPr>
          <w:rFonts w:ascii="Arial" w:hAnsi="Arial" w:cs="Arial"/>
          <w:szCs w:val="16"/>
        </w:rPr>
        <w:tab/>
      </w:r>
    </w:p>
    <w:p w:rsidRPr="00A270BB" w:rsidR="000E491B" w:rsidP="00753FE3" w:rsidRDefault="00753FE3" w14:paraId="7868E55A" w14:textId="77777777">
      <w:pPr>
        <w:pStyle w:val="BodyText"/>
        <w:framePr w:w="0" w:hSpace="0" w:wrap="auto" w:hAnchor="text" w:vAnchor="margin" w:xAlign="left" w:yAlign="inline" w:hRule="auto"/>
        <w:ind w:left="426"/>
        <w:rPr>
          <w:rFonts w:ascii="Arial" w:hAnsi="Arial" w:cs="Arial"/>
          <w:szCs w:val="16"/>
        </w:rPr>
      </w:pPr>
      <w:r w:rsidRPr="00753FE3">
        <w:rPr>
          <w:rFonts w:ascii="Arial" w:hAnsi="Arial" w:cs="Arial"/>
          <w:szCs w:val="16"/>
        </w:rPr>
        <w:t>-</w:t>
      </w:r>
      <w:r>
        <w:rPr>
          <w:rFonts w:ascii="Arial" w:hAnsi="Arial" w:cs="Arial"/>
          <w:szCs w:val="16"/>
        </w:rPr>
        <w:t xml:space="preserve"> </w:t>
      </w:r>
      <w:r w:rsidRPr="00A270BB" w:rsidR="000E491B">
        <w:rPr>
          <w:rFonts w:ascii="Arial" w:hAnsi="Arial" w:cs="Arial"/>
          <w:szCs w:val="16"/>
        </w:rPr>
        <w:t xml:space="preserve">in the case of special schools, the alternative provision made by local authorities other </w:t>
      </w:r>
    </w:p>
    <w:p w:rsidRPr="00A270BB" w:rsidR="000E491B" w:rsidP="00753FE3" w:rsidRDefault="000E491B" w14:paraId="6B339EE9" w14:textId="77777777">
      <w:pPr>
        <w:pStyle w:val="BodyText"/>
        <w:framePr w:w="0" w:hSpace="0" w:wrap="auto" w:hAnchor="text" w:vAnchor="margin" w:xAlign="left" w:yAlign="inline" w:hRule="auto"/>
        <w:ind w:left="426"/>
        <w:rPr>
          <w:rFonts w:ascii="Arial" w:hAnsi="Arial" w:cs="Arial"/>
          <w:szCs w:val="16"/>
        </w:rPr>
      </w:pPr>
      <w:r w:rsidRPr="00A270BB">
        <w:rPr>
          <w:rFonts w:ascii="Arial" w:hAnsi="Arial" w:cs="Arial"/>
          <w:szCs w:val="16"/>
        </w:rPr>
        <w:t>than the local authority which maintain the school:</w:t>
      </w:r>
      <w:r w:rsidR="008C6F01">
        <w:rPr>
          <w:rFonts w:ascii="Arial" w:hAnsi="Arial" w:cs="Arial"/>
          <w:szCs w:val="16"/>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0E491B" w:rsidTr="00BE610A" w14:paraId="3E650A46" w14:textId="77777777">
        <w:tc>
          <w:tcPr>
            <w:tcW w:w="9854" w:type="dxa"/>
            <w:shd w:val="clear" w:color="auto" w:fill="auto"/>
          </w:tcPr>
          <w:p w:rsidRPr="00C26AAD" w:rsidR="00C11595" w:rsidP="00E2277D" w:rsidRDefault="00051730" w14:paraId="36643C2B" w14:textId="77777777">
            <w:pPr>
              <w:pStyle w:val="BodyText"/>
              <w:framePr w:w="0" w:hSpace="0" w:wrap="auto" w:hAnchor="text" w:vAnchor="margin" w:xAlign="left" w:yAlign="inline" w:hRule="auto"/>
              <w:jc w:val="both"/>
              <w:rPr>
                <w:rFonts w:ascii="Arial" w:hAnsi="Arial" w:cs="Arial"/>
                <w:b w:val="0"/>
                <w:i/>
                <w:szCs w:val="16"/>
              </w:rPr>
            </w:pPr>
            <w:r w:rsidRPr="005F1CC2">
              <w:rPr>
                <w:rFonts w:ascii="Arial" w:hAnsi="Arial" w:cs="Arial"/>
                <w:b w:val="0"/>
                <w:i/>
                <w:szCs w:val="16"/>
              </w:rPr>
              <w:t>Not applicable.</w:t>
            </w:r>
          </w:p>
        </w:tc>
      </w:tr>
    </w:tbl>
    <w:p w:rsidR="00C26AAD" w:rsidP="000E491B" w:rsidRDefault="00C26AAD" w14:paraId="4547F24D" w14:textId="77777777">
      <w:pPr>
        <w:pStyle w:val="BodyText"/>
        <w:framePr w:w="0" w:hSpace="0" w:wrap="auto" w:hAnchor="text" w:vAnchor="margin" w:xAlign="left" w:yAlign="inline" w:hRule="auto"/>
        <w:jc w:val="both"/>
        <w:rPr>
          <w:rFonts w:ascii="Arial" w:hAnsi="Arial" w:cs="Arial"/>
          <w:szCs w:val="16"/>
        </w:rPr>
      </w:pPr>
    </w:p>
    <w:p w:rsidR="000E491B" w:rsidP="00753FE3" w:rsidRDefault="000E491B" w14:paraId="742749C3" w14:textId="77777777">
      <w:pPr>
        <w:pStyle w:val="BodyText"/>
        <w:framePr w:w="0" w:hSpace="0" w:wrap="auto" w:hAnchor="text" w:vAnchor="margin" w:xAlign="left" w:yAlign="inline" w:hRule="auto"/>
        <w:numPr>
          <w:ilvl w:val="0"/>
          <w:numId w:val="4"/>
        </w:numPr>
        <w:ind w:left="426"/>
        <w:rPr>
          <w:rFonts w:ascii="Arial" w:hAnsi="Arial" w:cs="Arial"/>
          <w:szCs w:val="16"/>
        </w:rPr>
      </w:pPr>
      <w:r>
        <w:rPr>
          <w:rFonts w:ascii="Arial" w:hAnsi="Arial" w:cs="Arial"/>
          <w:szCs w:val="16"/>
        </w:rPr>
        <w:t xml:space="preserve">Details of any other measures to be taken to increase the number of school or further </w:t>
      </w:r>
    </w:p>
    <w:p w:rsidR="000E491B" w:rsidP="00753FE3" w:rsidRDefault="000E491B" w14:paraId="2245BD38" w14:textId="77777777">
      <w:pPr>
        <w:pStyle w:val="BodyText"/>
        <w:framePr w:w="0" w:hSpace="0" w:wrap="auto" w:hAnchor="text" w:vAnchor="margin" w:xAlign="left" w:yAlign="inline" w:hRule="auto"/>
        <w:ind w:left="426"/>
        <w:rPr>
          <w:rFonts w:ascii="Arial" w:hAnsi="Arial" w:cs="Arial"/>
          <w:szCs w:val="16"/>
        </w:rPr>
      </w:pPr>
      <w:r>
        <w:rPr>
          <w:rFonts w:ascii="Arial" w:hAnsi="Arial" w:cs="Arial"/>
          <w:szCs w:val="16"/>
        </w:rPr>
        <w:t xml:space="preserve">education college places available in consequence of the proposed </w:t>
      </w:r>
      <w:r w:rsidR="00A6510A">
        <w:rPr>
          <w:rFonts w:ascii="Arial" w:hAnsi="Arial" w:cs="Arial"/>
          <w:szCs w:val="16"/>
        </w:rPr>
        <w:t>alterations</w:t>
      </w:r>
      <w:r>
        <w:rPr>
          <w:rFonts w:ascii="Arial" w:hAnsi="Arial" w:cs="Arial"/>
          <w:szCs w:val="16"/>
        </w:rPr>
        <w:t>:</w:t>
      </w:r>
      <w:r w:rsidR="008C6F01">
        <w:rPr>
          <w:rFonts w:ascii="Arial" w:hAnsi="Arial" w:cs="Arial"/>
          <w:szCs w:val="16"/>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0E491B" w:rsidTr="00BE610A" w14:paraId="001355B8" w14:textId="77777777">
        <w:tc>
          <w:tcPr>
            <w:tcW w:w="9854" w:type="dxa"/>
            <w:shd w:val="clear" w:color="auto" w:fill="auto"/>
          </w:tcPr>
          <w:p w:rsidRPr="005F1CC2" w:rsidR="000E491B" w:rsidP="00BE610A" w:rsidRDefault="00051730" w14:paraId="6878DF17" w14:textId="77777777">
            <w:pPr>
              <w:pStyle w:val="BodyText"/>
              <w:framePr w:w="0" w:hSpace="0" w:wrap="auto" w:hAnchor="text" w:vAnchor="margin" w:xAlign="left" w:yAlign="inline" w:hRule="auto"/>
              <w:jc w:val="both"/>
              <w:rPr>
                <w:rFonts w:ascii="Arial" w:hAnsi="Arial" w:cs="Arial"/>
                <w:b w:val="0"/>
                <w:i/>
                <w:color w:val="1F497D" w:themeColor="text2"/>
                <w:szCs w:val="16"/>
              </w:rPr>
            </w:pPr>
            <w:r w:rsidRPr="005F1CC2">
              <w:rPr>
                <w:rFonts w:ascii="Arial" w:hAnsi="Arial" w:cs="Arial"/>
                <w:b w:val="0"/>
                <w:i/>
                <w:szCs w:val="16"/>
              </w:rPr>
              <w:t>Not applicable.</w:t>
            </w:r>
          </w:p>
        </w:tc>
      </w:tr>
    </w:tbl>
    <w:p w:rsidR="000E491B" w:rsidP="000E491B" w:rsidRDefault="000E491B" w14:paraId="00CC1797" w14:textId="77777777">
      <w:pPr>
        <w:pStyle w:val="BodyText"/>
        <w:framePr w:w="0" w:hSpace="0" w:wrap="auto" w:hAnchor="text" w:vAnchor="margin" w:xAlign="left" w:yAlign="inline" w:hRule="auto"/>
        <w:jc w:val="both"/>
        <w:rPr>
          <w:rFonts w:ascii="Arial" w:hAnsi="Arial" w:cs="Arial"/>
          <w:szCs w:val="16"/>
        </w:rPr>
      </w:pPr>
    </w:p>
    <w:p w:rsidR="00753FE3" w:rsidP="000E491B" w:rsidRDefault="000E491B" w14:paraId="30B1A19F" w14:textId="77777777">
      <w:pPr>
        <w:pStyle w:val="BodyText"/>
        <w:framePr w:w="0" w:hSpace="0" w:wrap="auto" w:hAnchor="text" w:vAnchor="margin" w:xAlign="left" w:yAlign="inline" w:hRule="auto"/>
        <w:numPr>
          <w:ilvl w:val="0"/>
          <w:numId w:val="4"/>
        </w:numPr>
        <w:ind w:right="1110"/>
        <w:jc w:val="both"/>
        <w:rPr>
          <w:rFonts w:ascii="Arial" w:hAnsi="Arial" w:cs="Arial"/>
          <w:szCs w:val="16"/>
        </w:rPr>
      </w:pPr>
      <w:r w:rsidRPr="00EF625A">
        <w:rPr>
          <w:rFonts w:ascii="Arial" w:hAnsi="Arial" w:cs="Arial"/>
          <w:szCs w:val="16"/>
        </w:rPr>
        <w:t>Impact on the community</w:t>
      </w:r>
    </w:p>
    <w:p w:rsidRPr="00EF625A" w:rsidR="000E491B" w:rsidP="00753FE3" w:rsidRDefault="000E491B" w14:paraId="299226E0" w14:textId="77777777">
      <w:pPr>
        <w:pStyle w:val="BodyText"/>
        <w:framePr w:w="0" w:hSpace="0" w:wrap="auto" w:hAnchor="text" w:vAnchor="margin" w:xAlign="left" w:yAlign="inline" w:hRule="auto"/>
        <w:ind w:right="1110"/>
        <w:rPr>
          <w:rFonts w:ascii="Arial" w:hAnsi="Arial" w:cs="Arial"/>
          <w:szCs w:val="16"/>
        </w:rPr>
      </w:pPr>
      <w:r w:rsidRPr="00EF625A">
        <w:rPr>
          <w:rFonts w:ascii="Arial" w:hAnsi="Arial" w:cs="Arial"/>
          <w:szCs w:val="16"/>
        </w:rPr>
        <w:t>- a statement and supporting evidence about the impact on the</w:t>
      </w:r>
      <w:r w:rsidR="00DF02D5">
        <w:rPr>
          <w:rFonts w:ascii="Arial" w:hAnsi="Arial" w:cs="Arial"/>
          <w:szCs w:val="16"/>
        </w:rPr>
        <w:t xml:space="preserve"> </w:t>
      </w:r>
      <w:r w:rsidRPr="00EF625A">
        <w:rPr>
          <w:rFonts w:ascii="Arial" w:hAnsi="Arial" w:cs="Arial"/>
          <w:szCs w:val="16"/>
        </w:rPr>
        <w:t xml:space="preserve">community and </w:t>
      </w:r>
      <w:r w:rsidRPr="00EF625A" w:rsidR="00486B07">
        <w:rPr>
          <w:rFonts w:ascii="Arial" w:hAnsi="Arial" w:cs="Arial"/>
          <w:szCs w:val="16"/>
        </w:rPr>
        <w:t>any measures</w:t>
      </w:r>
      <w:r w:rsidRPr="00EF625A">
        <w:rPr>
          <w:rFonts w:ascii="Arial" w:hAnsi="Arial" w:cs="Arial"/>
          <w:szCs w:val="16"/>
        </w:rPr>
        <w:t xml:space="preserve"> proposed to mitigate any adverse impact</w:t>
      </w:r>
      <w:r w:rsidR="00FE1E24">
        <w:rPr>
          <w:rFonts w:ascii="Arial" w:hAnsi="Arial" w:cs="Arial"/>
          <w:szCs w:val="16"/>
        </w:rPr>
        <w:t xml:space="preserve">, </w:t>
      </w:r>
      <w:r w:rsidR="003661F0">
        <w:rPr>
          <w:rFonts w:ascii="Arial" w:hAnsi="Arial" w:cs="Arial"/>
          <w:szCs w:val="16"/>
        </w:rPr>
        <w:t>e.g.</w:t>
      </w:r>
      <w:r w:rsidR="00FE1E24">
        <w:rPr>
          <w:rFonts w:ascii="Arial" w:hAnsi="Arial" w:cs="Arial"/>
          <w:szCs w:val="16"/>
        </w:rPr>
        <w:t xml:space="preserve"> during the build period</w:t>
      </w:r>
      <w:r w:rsidRPr="00EF625A">
        <w:rPr>
          <w:rFonts w:ascii="Arial" w:hAnsi="Arial" w:cs="Arial"/>
          <w:szCs w:val="16"/>
        </w:rPr>
        <w:t>:</w:t>
      </w:r>
      <w:r w:rsidR="008C6F01">
        <w:rPr>
          <w:rFonts w:ascii="Arial" w:hAnsi="Arial" w:cs="Arial"/>
          <w:szCs w:val="16"/>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0E491B" w:rsidTr="00BE610A" w14:paraId="3EE5FFA7" w14:textId="77777777">
        <w:tc>
          <w:tcPr>
            <w:tcW w:w="9854" w:type="dxa"/>
            <w:shd w:val="clear" w:color="auto" w:fill="auto"/>
          </w:tcPr>
          <w:p w:rsidRPr="00600B43" w:rsidR="00612DA0" w:rsidP="00016B53" w:rsidRDefault="00DF02D5" w14:paraId="66EA204C" w14:textId="77777777">
            <w:pPr>
              <w:pStyle w:val="BodyText"/>
              <w:framePr w:w="0" w:hSpace="0" w:wrap="auto" w:hAnchor="text" w:vAnchor="margin" w:xAlign="left" w:yAlign="inline" w:hRule="auto"/>
              <w:jc w:val="both"/>
              <w:rPr>
                <w:rFonts w:ascii="Arial" w:hAnsi="Arial" w:cs="Arial"/>
                <w:b w:val="0"/>
                <w:i/>
                <w:szCs w:val="16"/>
              </w:rPr>
            </w:pPr>
            <w:r>
              <w:rPr>
                <w:rFonts w:ascii="Arial" w:hAnsi="Arial" w:cs="Arial"/>
                <w:b w:val="0"/>
                <w:i/>
                <w:szCs w:val="16"/>
              </w:rPr>
              <w:t>The L</w:t>
            </w:r>
            <w:r w:rsidR="00C26AAD">
              <w:rPr>
                <w:rFonts w:ascii="Arial" w:hAnsi="Arial" w:cs="Arial"/>
                <w:b w:val="0"/>
                <w:i/>
                <w:szCs w:val="16"/>
              </w:rPr>
              <w:t xml:space="preserve">ocal </w:t>
            </w:r>
            <w:r>
              <w:rPr>
                <w:rFonts w:ascii="Arial" w:hAnsi="Arial" w:cs="Arial"/>
                <w:b w:val="0"/>
                <w:i/>
                <w:szCs w:val="16"/>
              </w:rPr>
              <w:t>A</w:t>
            </w:r>
            <w:r w:rsidR="00C26AAD">
              <w:rPr>
                <w:rFonts w:ascii="Arial" w:hAnsi="Arial" w:cs="Arial"/>
                <w:b w:val="0"/>
                <w:i/>
                <w:szCs w:val="16"/>
              </w:rPr>
              <w:t>uthority</w:t>
            </w:r>
            <w:r>
              <w:rPr>
                <w:rFonts w:ascii="Arial" w:hAnsi="Arial" w:cs="Arial"/>
                <w:b w:val="0"/>
                <w:i/>
                <w:szCs w:val="16"/>
              </w:rPr>
              <w:t xml:space="preserve"> p</w:t>
            </w:r>
            <w:r w:rsidRPr="00DF02D5">
              <w:rPr>
                <w:rFonts w:ascii="Arial" w:hAnsi="Arial" w:cs="Arial"/>
                <w:b w:val="0"/>
                <w:i/>
                <w:szCs w:val="16"/>
              </w:rPr>
              <w:t>lan</w:t>
            </w:r>
            <w:r w:rsidR="00016B53">
              <w:rPr>
                <w:rFonts w:ascii="Arial" w:hAnsi="Arial" w:cs="Arial"/>
                <w:b w:val="0"/>
                <w:i/>
                <w:szCs w:val="16"/>
              </w:rPr>
              <w:t>s</w:t>
            </w:r>
            <w:r>
              <w:rPr>
                <w:rFonts w:ascii="Arial" w:hAnsi="Arial" w:cs="Arial"/>
                <w:b w:val="0"/>
                <w:i/>
                <w:szCs w:val="16"/>
              </w:rPr>
              <w:t xml:space="preserve"> well in advance to ensure that the school, </w:t>
            </w:r>
            <w:r w:rsidRPr="00DF02D5">
              <w:rPr>
                <w:rFonts w:ascii="Arial" w:hAnsi="Arial" w:cs="Arial"/>
                <w:b w:val="0"/>
                <w:i/>
                <w:szCs w:val="16"/>
              </w:rPr>
              <w:t xml:space="preserve">other users on the site and the contractors can work together to minimise disruption on site. The building contractors </w:t>
            </w:r>
            <w:r w:rsidR="00016B53">
              <w:rPr>
                <w:rFonts w:ascii="Arial" w:hAnsi="Arial" w:cs="Arial"/>
                <w:b w:val="0"/>
                <w:i/>
                <w:szCs w:val="16"/>
              </w:rPr>
              <w:t>are</w:t>
            </w:r>
            <w:r w:rsidRPr="00DF02D5">
              <w:rPr>
                <w:rFonts w:ascii="Arial" w:hAnsi="Arial" w:cs="Arial"/>
                <w:b w:val="0"/>
                <w:i/>
                <w:szCs w:val="16"/>
              </w:rPr>
              <w:t xml:space="preserve"> familiar with working on school sites and will be audited on considerate construction</w:t>
            </w:r>
            <w:r>
              <w:rPr>
                <w:rFonts w:ascii="Arial" w:hAnsi="Arial" w:cs="Arial"/>
                <w:b w:val="0"/>
                <w:i/>
                <w:szCs w:val="16"/>
              </w:rPr>
              <w:t>.</w:t>
            </w:r>
          </w:p>
        </w:tc>
      </w:tr>
    </w:tbl>
    <w:p w:rsidR="000E491B" w:rsidP="000E491B" w:rsidRDefault="000E491B" w14:paraId="188D8B61" w14:textId="77777777">
      <w:pPr>
        <w:pStyle w:val="BodyText"/>
        <w:framePr w:w="0" w:hSpace="0" w:wrap="auto" w:hAnchor="text" w:vAnchor="margin" w:xAlign="left" w:yAlign="inline" w:hRule="auto"/>
        <w:jc w:val="both"/>
        <w:rPr>
          <w:rFonts w:ascii="Arial" w:hAnsi="Arial" w:cs="Arial"/>
          <w:szCs w:val="16"/>
        </w:rPr>
      </w:pPr>
    </w:p>
    <w:p w:rsidRPr="0097677B" w:rsidR="000E491B" w:rsidP="00753FE3" w:rsidRDefault="000E491B" w14:paraId="0928B653" w14:textId="77777777">
      <w:pPr>
        <w:pStyle w:val="BodyText"/>
        <w:framePr w:w="0" w:hSpace="0" w:wrap="auto" w:hAnchor="text" w:vAnchor="margin" w:xAlign="left" w:yAlign="inline" w:hRule="auto"/>
        <w:numPr>
          <w:ilvl w:val="0"/>
          <w:numId w:val="4"/>
        </w:numPr>
        <w:ind w:left="426"/>
        <w:rPr>
          <w:rFonts w:ascii="Arial" w:hAnsi="Arial" w:cs="Arial"/>
          <w:szCs w:val="16"/>
        </w:rPr>
      </w:pPr>
      <w:r w:rsidRPr="0097677B">
        <w:rPr>
          <w:rFonts w:ascii="Arial" w:hAnsi="Arial" w:cs="Arial"/>
          <w:szCs w:val="16"/>
        </w:rPr>
        <w:t xml:space="preserve">Rural primary schools- where proposals relate to a rural primary school designated as </w:t>
      </w:r>
    </w:p>
    <w:p w:rsidRPr="0097677B" w:rsidR="000E491B" w:rsidP="00753FE3" w:rsidRDefault="000E491B" w14:paraId="79E73676" w14:textId="77777777">
      <w:pPr>
        <w:pStyle w:val="BodyText"/>
        <w:framePr w:w="0" w:hSpace="0" w:wrap="auto" w:hAnchor="text" w:vAnchor="margin" w:xAlign="left" w:yAlign="inline" w:hRule="auto"/>
        <w:ind w:left="426"/>
        <w:rPr>
          <w:rFonts w:ascii="Arial" w:hAnsi="Arial" w:cs="Arial"/>
          <w:szCs w:val="16"/>
        </w:rPr>
      </w:pPr>
      <w:r w:rsidRPr="0097677B">
        <w:rPr>
          <w:rFonts w:ascii="Arial" w:hAnsi="Arial" w:cs="Arial"/>
          <w:szCs w:val="16"/>
        </w:rPr>
        <w:t xml:space="preserve">such by an order made for the purposes of Section 15, a statement that the Local </w:t>
      </w:r>
    </w:p>
    <w:p w:rsidRPr="0097677B" w:rsidR="000E491B" w:rsidP="00753FE3" w:rsidRDefault="000E491B" w14:paraId="3621426E" w14:textId="77777777">
      <w:pPr>
        <w:pStyle w:val="BodyText"/>
        <w:framePr w:w="0" w:hSpace="0" w:wrap="auto" w:hAnchor="text" w:vAnchor="margin" w:xAlign="left" w:yAlign="inline" w:hRule="auto"/>
        <w:ind w:left="426"/>
        <w:rPr>
          <w:rFonts w:ascii="Arial" w:hAnsi="Arial" w:cs="Arial"/>
          <w:szCs w:val="16"/>
        </w:rPr>
      </w:pPr>
      <w:r w:rsidRPr="0097677B">
        <w:rPr>
          <w:rFonts w:ascii="Arial" w:hAnsi="Arial" w:cs="Arial"/>
          <w:szCs w:val="16"/>
        </w:rPr>
        <w:t>Authority or the governing body (as the case may be) has considered section 15(4):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0E491B" w:rsidTr="00BE610A" w14:paraId="1B427D68" w14:textId="77777777">
        <w:tc>
          <w:tcPr>
            <w:tcW w:w="9854" w:type="dxa"/>
            <w:shd w:val="clear" w:color="auto" w:fill="auto"/>
          </w:tcPr>
          <w:p w:rsidRPr="00CA16D5" w:rsidR="00C11595" w:rsidP="00E2277D" w:rsidRDefault="0097677B" w14:paraId="34FE4FA7" w14:textId="77777777">
            <w:pPr>
              <w:pStyle w:val="BodyText"/>
              <w:framePr w:w="0" w:hSpace="0" w:wrap="auto" w:hAnchor="text" w:vAnchor="margin" w:xAlign="left" w:yAlign="inline" w:hRule="auto"/>
              <w:jc w:val="both"/>
              <w:rPr>
                <w:rFonts w:ascii="Arial" w:hAnsi="Arial" w:cs="Arial"/>
                <w:color w:val="1F497D" w:themeColor="text2"/>
                <w:szCs w:val="16"/>
              </w:rPr>
            </w:pPr>
            <w:r w:rsidRPr="005F1CC2">
              <w:rPr>
                <w:rFonts w:ascii="Arial" w:hAnsi="Arial" w:cs="Arial"/>
                <w:b w:val="0"/>
                <w:i/>
                <w:szCs w:val="16"/>
              </w:rPr>
              <w:t>Not applicable.</w:t>
            </w:r>
          </w:p>
        </w:tc>
      </w:tr>
    </w:tbl>
    <w:p w:rsidR="00612DA0" w:rsidP="00192276" w:rsidRDefault="00612DA0" w14:paraId="60D1BA0C" w14:textId="77777777">
      <w:pPr>
        <w:pStyle w:val="BodyText"/>
        <w:framePr w:w="0" w:hSpace="0" w:wrap="auto" w:hAnchor="text" w:vAnchor="margin" w:xAlign="left" w:yAlign="inline" w:hRule="auto"/>
        <w:jc w:val="both"/>
        <w:rPr>
          <w:rFonts w:ascii="Arial" w:hAnsi="Arial" w:cs="Arial"/>
          <w:szCs w:val="16"/>
        </w:rPr>
      </w:pPr>
    </w:p>
    <w:p w:rsidR="000E491B" w:rsidP="007A45D3" w:rsidRDefault="000E491B" w14:paraId="68DB5232" w14:textId="77777777">
      <w:pPr>
        <w:pStyle w:val="BodyText"/>
        <w:framePr w:w="0" w:hSpace="0" w:wrap="auto" w:hAnchor="text" w:vAnchor="margin" w:xAlign="left" w:yAlign="inline" w:hRule="auto"/>
        <w:numPr>
          <w:ilvl w:val="0"/>
          <w:numId w:val="4"/>
        </w:numPr>
        <w:jc w:val="both"/>
        <w:rPr>
          <w:rFonts w:ascii="Arial" w:hAnsi="Arial" w:cs="Arial"/>
          <w:szCs w:val="16"/>
        </w:rPr>
      </w:pPr>
      <w:r>
        <w:rPr>
          <w:rFonts w:ascii="Arial" w:hAnsi="Arial" w:cs="Arial"/>
          <w:szCs w:val="16"/>
        </w:rPr>
        <w:t>Balance of denominational provision- where the school has a religious character, a</w:t>
      </w:r>
    </w:p>
    <w:p w:rsidR="000E491B" w:rsidP="000E491B" w:rsidRDefault="000E491B" w14:paraId="40ED4153" w14:textId="77777777">
      <w:pPr>
        <w:pStyle w:val="BodyText"/>
        <w:framePr w:w="0" w:hSpace="0" w:wrap="auto" w:hAnchor="text" w:vAnchor="margin" w:xAlign="left" w:yAlign="inline" w:hRule="auto"/>
        <w:jc w:val="both"/>
        <w:rPr>
          <w:rFonts w:ascii="Arial" w:hAnsi="Arial" w:cs="Arial"/>
          <w:szCs w:val="16"/>
        </w:rPr>
      </w:pPr>
      <w:r>
        <w:rPr>
          <w:rFonts w:ascii="Arial" w:hAnsi="Arial" w:cs="Arial"/>
          <w:szCs w:val="16"/>
        </w:rPr>
        <w:t xml:space="preserve">statement about the impact of the proposed </w:t>
      </w:r>
      <w:r w:rsidR="00F46609">
        <w:rPr>
          <w:rFonts w:ascii="Arial" w:hAnsi="Arial" w:cs="Arial"/>
          <w:szCs w:val="16"/>
        </w:rPr>
        <w:t>alterations</w:t>
      </w:r>
      <w:r>
        <w:rPr>
          <w:rFonts w:ascii="Arial" w:hAnsi="Arial" w:cs="Arial"/>
          <w:szCs w:val="16"/>
        </w:rPr>
        <w:t xml:space="preserve"> on the balance of denominational </w:t>
      </w:r>
    </w:p>
    <w:p w:rsidR="000E491B" w:rsidP="000E491B" w:rsidRDefault="000E491B" w14:paraId="68EFDBFA" w14:textId="77777777">
      <w:pPr>
        <w:pStyle w:val="BodyText"/>
        <w:framePr w:w="0" w:hSpace="0" w:wrap="auto" w:hAnchor="text" w:vAnchor="margin" w:xAlign="left" w:yAlign="inline" w:hRule="auto"/>
        <w:jc w:val="both"/>
        <w:rPr>
          <w:rFonts w:ascii="Arial" w:hAnsi="Arial" w:cs="Arial"/>
          <w:szCs w:val="16"/>
        </w:rPr>
      </w:pPr>
      <w:r>
        <w:rPr>
          <w:rFonts w:ascii="Arial" w:hAnsi="Arial" w:cs="Arial"/>
          <w:szCs w:val="16"/>
        </w:rPr>
        <w:lastRenderedPageBreak/>
        <w:t>provision in the area and the impact on parental choice: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0E491B" w:rsidTr="16E007AF" w14:paraId="52CDA260" w14:textId="77777777">
        <w:tc>
          <w:tcPr>
            <w:tcW w:w="9854" w:type="dxa"/>
            <w:shd w:val="clear" w:color="auto" w:fill="auto"/>
            <w:tcMar/>
          </w:tcPr>
          <w:p w:rsidRPr="00C26AAD" w:rsidR="000E491B" w:rsidP="16E007AF" w:rsidRDefault="009B0F99" w14:paraId="54D6E2F5" w14:textId="5817FB24">
            <w:pPr>
              <w:pStyle w:val="BodyText"/>
              <w:framePr w:w="0" w:hSpace="0" w:wrap="auto" w:hAnchor="text" w:vAnchor="margin" w:xAlign="left" w:yAlign="inline" w:hRule="auto"/>
              <w:jc w:val="both"/>
              <w:rPr>
                <w:rFonts w:ascii="Arial" w:hAnsi="Arial" w:cs="Arial"/>
                <w:b w:val="0"/>
                <w:bCs w:val="0"/>
                <w:i w:val="1"/>
                <w:iCs w:val="1"/>
              </w:rPr>
            </w:pPr>
            <w:r w:rsidRPr="16E007AF" w:rsidR="17693595">
              <w:rPr>
                <w:rFonts w:ascii="Arial" w:hAnsi="Arial" w:cs="Arial"/>
                <w:b w:val="0"/>
                <w:bCs w:val="0"/>
                <w:i w:val="1"/>
                <w:iCs w:val="1"/>
              </w:rPr>
              <w:t>No</w:t>
            </w:r>
            <w:r w:rsidRPr="16E007AF" w:rsidR="4180AB93">
              <w:rPr>
                <w:rFonts w:ascii="Arial" w:hAnsi="Arial" w:cs="Arial"/>
                <w:b w:val="0"/>
                <w:bCs w:val="0"/>
                <w:i w:val="1"/>
                <w:iCs w:val="1"/>
              </w:rPr>
              <w:t xml:space="preserve"> changes</w:t>
            </w:r>
            <w:r w:rsidRPr="16E007AF" w:rsidR="17693595">
              <w:rPr>
                <w:rFonts w:ascii="Arial" w:hAnsi="Arial" w:cs="Arial"/>
                <w:b w:val="0"/>
                <w:bCs w:val="0"/>
                <w:i w:val="1"/>
                <w:iCs w:val="1"/>
              </w:rPr>
              <w:t>.</w:t>
            </w:r>
          </w:p>
        </w:tc>
      </w:tr>
    </w:tbl>
    <w:p w:rsidR="00753FE3" w:rsidP="00753FE3" w:rsidRDefault="00753FE3" w14:paraId="35DB20C1" w14:textId="77777777">
      <w:pPr>
        <w:pStyle w:val="BodyText"/>
        <w:framePr w:w="0" w:hSpace="0" w:wrap="auto" w:hAnchor="text" w:vAnchor="margin" w:xAlign="left" w:yAlign="inline" w:hRule="auto"/>
        <w:ind w:left="360"/>
        <w:jc w:val="both"/>
        <w:rPr>
          <w:rFonts w:ascii="Arial" w:hAnsi="Arial" w:cs="Arial"/>
          <w:szCs w:val="16"/>
        </w:rPr>
      </w:pPr>
    </w:p>
    <w:p w:rsidRPr="00986AD3" w:rsidR="001C304A" w:rsidP="007A45D3" w:rsidRDefault="001C304A" w14:paraId="32846AD3" w14:textId="77777777">
      <w:pPr>
        <w:pStyle w:val="BodyText"/>
        <w:framePr w:w="0" w:hSpace="0" w:wrap="auto" w:hAnchor="text" w:vAnchor="margin" w:xAlign="left" w:yAlign="inline" w:hRule="auto"/>
        <w:numPr>
          <w:ilvl w:val="0"/>
          <w:numId w:val="4"/>
        </w:numPr>
        <w:jc w:val="both"/>
        <w:rPr>
          <w:rFonts w:ascii="Arial" w:hAnsi="Arial" w:cs="Arial"/>
          <w:szCs w:val="16"/>
        </w:rPr>
      </w:pPr>
      <w:r w:rsidRPr="00986AD3">
        <w:rPr>
          <w:rFonts w:ascii="Arial" w:hAnsi="Arial" w:cs="Arial"/>
          <w:szCs w:val="16"/>
        </w:rPr>
        <w:t>Quality and quantity measures of the proposed school-</w:t>
      </w:r>
    </w:p>
    <w:p w:rsidRPr="001C304A" w:rsidR="001C304A" w:rsidP="00753FE3" w:rsidRDefault="001C304A" w14:paraId="1D02EAE9" w14:textId="77777777">
      <w:pPr>
        <w:pStyle w:val="BodyText"/>
        <w:framePr w:w="0" w:hSpace="0" w:wrap="auto" w:hAnchor="text" w:vAnchor="margin" w:xAlign="left" w:yAlign="inline" w:hRule="auto"/>
        <w:numPr>
          <w:ilvl w:val="1"/>
          <w:numId w:val="4"/>
        </w:numPr>
        <w:ind w:left="907" w:right="1111"/>
        <w:jc w:val="both"/>
        <w:rPr>
          <w:rFonts w:ascii="Arial" w:hAnsi="Arial" w:cs="Arial"/>
          <w:color w:val="FF0000"/>
          <w:szCs w:val="16"/>
        </w:rPr>
      </w:pPr>
      <w:r>
        <w:rPr>
          <w:rFonts w:ascii="Arial" w:hAnsi="Arial" w:cs="Arial"/>
          <w:szCs w:val="16"/>
        </w:rPr>
        <w:t>the LA’s assessment of the quality and quantity of the pro</w:t>
      </w:r>
      <w:r w:rsidR="00CA16D5">
        <w:rPr>
          <w:rFonts w:ascii="Arial" w:hAnsi="Arial" w:cs="Arial"/>
          <w:szCs w:val="16"/>
        </w:rPr>
        <w:t>posed alterations on the school, and;</w:t>
      </w:r>
    </w:p>
    <w:p w:rsidR="001C304A" w:rsidP="00753FE3" w:rsidRDefault="00986AD3" w14:paraId="13FAA059" w14:textId="77777777">
      <w:pPr>
        <w:pStyle w:val="BodyText"/>
        <w:framePr w:w="0" w:hSpace="0" w:wrap="auto" w:hAnchor="text" w:vAnchor="margin" w:xAlign="left" w:yAlign="inline" w:hRule="auto"/>
        <w:numPr>
          <w:ilvl w:val="1"/>
          <w:numId w:val="4"/>
        </w:numPr>
        <w:ind w:left="907"/>
        <w:jc w:val="both"/>
        <w:rPr>
          <w:rFonts w:ascii="Arial" w:hAnsi="Arial" w:cs="Arial"/>
          <w:color w:val="FF0000"/>
          <w:szCs w:val="16"/>
        </w:rPr>
      </w:pPr>
      <w:r>
        <w:rPr>
          <w:rFonts w:ascii="Arial" w:hAnsi="Arial" w:cs="Arial"/>
          <w:szCs w:val="16"/>
        </w:rPr>
        <w:t xml:space="preserve">to ensure that </w:t>
      </w:r>
      <w:r w:rsidR="001C304A">
        <w:rPr>
          <w:rFonts w:ascii="Arial" w:hAnsi="Arial" w:cs="Arial"/>
          <w:szCs w:val="16"/>
        </w:rPr>
        <w:t xml:space="preserve">the convenience for local children </w:t>
      </w:r>
      <w:r>
        <w:rPr>
          <w:rFonts w:ascii="Arial" w:hAnsi="Arial" w:cs="Arial"/>
          <w:szCs w:val="16"/>
        </w:rPr>
        <w:t>and parents is also considered.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0E491B" w:rsidTr="16E007AF" w14:paraId="55A00730" w14:textId="77777777">
        <w:tc>
          <w:tcPr>
            <w:tcW w:w="9854" w:type="dxa"/>
            <w:shd w:val="clear" w:color="auto" w:fill="auto"/>
            <w:tcMar/>
          </w:tcPr>
          <w:p w:rsidR="001C304A" w:rsidP="00DF02D5" w:rsidRDefault="006B5B2F" w14:paraId="10E6368C" w14:textId="77777777">
            <w:pPr>
              <w:pStyle w:val="BodyText"/>
              <w:framePr w:w="0" w:hSpace="0" w:wrap="auto" w:hAnchor="text" w:vAnchor="margin" w:xAlign="left" w:yAlign="inline" w:hRule="auto"/>
              <w:numPr>
                <w:ilvl w:val="0"/>
                <w:numId w:val="30"/>
              </w:numPr>
              <w:jc w:val="both"/>
              <w:rPr>
                <w:rFonts w:ascii="Arial" w:hAnsi="Arial" w:cs="Arial"/>
                <w:b w:val="0"/>
                <w:i/>
                <w:szCs w:val="22"/>
              </w:rPr>
            </w:pPr>
            <w:r w:rsidRPr="006B5B2F">
              <w:rPr>
                <w:rFonts w:ascii="Arial" w:hAnsi="Arial" w:cs="Arial"/>
                <w:b w:val="0"/>
                <w:i/>
                <w:szCs w:val="22"/>
              </w:rPr>
              <w:t>C</w:t>
            </w:r>
            <w:r w:rsidRPr="006B5B2F" w:rsidR="00113210">
              <w:rPr>
                <w:rFonts w:ascii="Arial" w:hAnsi="Arial" w:cs="Arial"/>
                <w:b w:val="0"/>
                <w:i/>
                <w:szCs w:val="22"/>
              </w:rPr>
              <w:t>areful consideration has been given to the additional teaching spaces required to ensure that an increase of pupils on roll does not negatively impact on the teaching and learning of ex</w:t>
            </w:r>
            <w:r w:rsidR="00AE7474">
              <w:rPr>
                <w:rFonts w:ascii="Arial" w:hAnsi="Arial" w:cs="Arial"/>
                <w:b w:val="0"/>
                <w:i/>
                <w:szCs w:val="22"/>
              </w:rPr>
              <w:t>isting pupils or new admissions</w:t>
            </w:r>
            <w:r w:rsidR="005F1CC2">
              <w:rPr>
                <w:rFonts w:ascii="Arial" w:hAnsi="Arial" w:cs="Arial"/>
                <w:b w:val="0"/>
                <w:i/>
                <w:szCs w:val="22"/>
              </w:rPr>
              <w:t>.</w:t>
            </w:r>
          </w:p>
          <w:p w:rsidR="000E491B" w:rsidP="16E007AF" w:rsidRDefault="00377B6D" w14:paraId="6AC765E2" w14:textId="331D2056">
            <w:pPr>
              <w:pStyle w:val="BodyText"/>
              <w:framePr w:w="0" w:hSpace="0" w:wrap="auto" w:hAnchor="text" w:vAnchor="margin" w:xAlign="left" w:yAlign="inline" w:hRule="auto"/>
              <w:numPr>
                <w:ilvl w:val="0"/>
                <w:numId w:val="30"/>
              </w:numPr>
              <w:jc w:val="both"/>
              <w:rPr>
                <w:rFonts w:ascii="Arial" w:hAnsi="Arial" w:cs="Arial"/>
                <w:b w:val="0"/>
                <w:bCs w:val="0"/>
                <w:i w:val="1"/>
                <w:iCs w:val="1"/>
              </w:rPr>
            </w:pPr>
            <w:r w:rsidRPr="16E007AF" w:rsidR="3995C574">
              <w:rPr>
                <w:rFonts w:ascii="Arial" w:hAnsi="Arial" w:cs="Arial"/>
                <w:b w:val="0"/>
                <w:bCs w:val="0"/>
                <w:i w:val="1"/>
                <w:iCs w:val="1"/>
              </w:rPr>
              <w:t xml:space="preserve">The increased </w:t>
            </w:r>
            <w:r w:rsidRPr="16E007AF" w:rsidR="02BB0A9A">
              <w:rPr>
                <w:rFonts w:ascii="Arial" w:hAnsi="Arial" w:cs="Arial"/>
                <w:b w:val="0"/>
                <w:bCs w:val="0"/>
                <w:i w:val="1"/>
                <w:iCs w:val="1"/>
              </w:rPr>
              <w:t xml:space="preserve">support for </w:t>
            </w:r>
            <w:r w:rsidRPr="16E007AF" w:rsidR="2820CC60">
              <w:rPr>
                <w:rFonts w:ascii="Arial" w:hAnsi="Arial" w:cs="Arial"/>
                <w:b w:val="0"/>
                <w:bCs w:val="0"/>
                <w:i w:val="1"/>
                <w:iCs w:val="1"/>
              </w:rPr>
              <w:t>s</w:t>
            </w:r>
            <w:r w:rsidRPr="16E007AF" w:rsidR="5CC30DC7">
              <w:rPr>
                <w:rFonts w:ascii="Arial" w:hAnsi="Arial" w:cs="Arial"/>
                <w:b w:val="0"/>
                <w:bCs w:val="0"/>
                <w:i w:val="1"/>
                <w:iCs w:val="1"/>
              </w:rPr>
              <w:t xml:space="preserve">ocial, </w:t>
            </w:r>
            <w:r w:rsidRPr="16E007AF" w:rsidR="5CC30DC7">
              <w:rPr>
                <w:rFonts w:ascii="Arial" w:hAnsi="Arial" w:cs="Arial"/>
                <w:b w:val="0"/>
                <w:bCs w:val="0"/>
                <w:i w:val="1"/>
                <w:iCs w:val="1"/>
              </w:rPr>
              <w:t>emotional</w:t>
            </w:r>
            <w:r w:rsidRPr="16E007AF" w:rsidR="5CC30DC7">
              <w:rPr>
                <w:rFonts w:ascii="Arial" w:hAnsi="Arial" w:cs="Arial"/>
                <w:b w:val="0"/>
                <w:bCs w:val="0"/>
                <w:i w:val="1"/>
                <w:iCs w:val="1"/>
              </w:rPr>
              <w:t xml:space="preserve"> and mental health</w:t>
            </w:r>
            <w:r w:rsidRPr="16E007AF" w:rsidR="2820CC60">
              <w:rPr>
                <w:rFonts w:ascii="Arial" w:hAnsi="Arial" w:cs="Arial"/>
                <w:b w:val="0"/>
                <w:bCs w:val="0"/>
                <w:i w:val="1"/>
                <w:iCs w:val="1"/>
              </w:rPr>
              <w:t xml:space="preserve"> </w:t>
            </w:r>
            <w:r w:rsidRPr="16E007AF" w:rsidR="110E3C40">
              <w:rPr>
                <w:rFonts w:ascii="Arial" w:hAnsi="Arial" w:cs="Arial"/>
                <w:b w:val="0"/>
                <w:bCs w:val="0"/>
                <w:i w:val="1"/>
                <w:iCs w:val="1"/>
              </w:rPr>
              <w:t>specialisation</w:t>
            </w:r>
            <w:r w:rsidRPr="16E007AF" w:rsidR="3995C574">
              <w:rPr>
                <w:rFonts w:ascii="Arial" w:hAnsi="Arial" w:cs="Arial"/>
                <w:b w:val="0"/>
                <w:bCs w:val="0"/>
                <w:i w:val="1"/>
                <w:iCs w:val="1"/>
              </w:rPr>
              <w:t xml:space="preserve"> will help to alleviate any concerns with regards to local children as well as acknowledging parental preference.</w:t>
            </w:r>
          </w:p>
          <w:p w:rsidRPr="00C26AAD" w:rsidR="00612DA0" w:rsidP="00612DA0" w:rsidRDefault="00612DA0" w14:paraId="7E9C84CF" w14:textId="77777777">
            <w:pPr>
              <w:pStyle w:val="BodyText"/>
              <w:framePr w:w="0" w:hSpace="0" w:wrap="auto" w:hAnchor="text" w:vAnchor="margin" w:xAlign="left" w:yAlign="inline" w:hRule="auto"/>
              <w:ind w:left="720"/>
              <w:jc w:val="both"/>
              <w:rPr>
                <w:rFonts w:ascii="Arial" w:hAnsi="Arial" w:cs="Arial"/>
                <w:b w:val="0"/>
                <w:i/>
                <w:szCs w:val="22"/>
              </w:rPr>
            </w:pPr>
          </w:p>
        </w:tc>
      </w:tr>
    </w:tbl>
    <w:p w:rsidR="000E491B" w:rsidP="000E491B" w:rsidRDefault="000E491B" w14:paraId="77409E5E" w14:textId="77777777">
      <w:pPr>
        <w:pStyle w:val="BodyText"/>
        <w:framePr w:w="0" w:hSpace="0" w:wrap="auto" w:hAnchor="text" w:vAnchor="margin" w:xAlign="left" w:yAlign="inline" w:hRule="auto"/>
        <w:jc w:val="both"/>
        <w:rPr>
          <w:rFonts w:ascii="Arial" w:hAnsi="Arial" w:cs="Arial"/>
          <w:szCs w:val="16"/>
        </w:rPr>
      </w:pPr>
    </w:p>
    <w:p w:rsidRPr="004273C9" w:rsidR="003F5E9E" w:rsidP="006438AB" w:rsidRDefault="000E491B" w14:paraId="05086580" w14:textId="77777777">
      <w:pPr>
        <w:pStyle w:val="BodyText"/>
        <w:framePr w:w="0" w:hSpace="0" w:wrap="auto" w:hAnchor="text" w:vAnchor="margin" w:xAlign="left" w:yAlign="inline" w:hRule="auto"/>
        <w:numPr>
          <w:ilvl w:val="0"/>
          <w:numId w:val="4"/>
        </w:numPr>
        <w:ind w:right="1110" w:hanging="426"/>
        <w:rPr>
          <w:rFonts w:ascii="Arial" w:hAnsi="Arial" w:cs="Arial"/>
          <w:szCs w:val="16"/>
        </w:rPr>
      </w:pPr>
      <w:r w:rsidRPr="004273C9">
        <w:rPr>
          <w:rFonts w:ascii="Arial" w:hAnsi="Arial" w:cs="Arial"/>
          <w:szCs w:val="16"/>
        </w:rPr>
        <w:t>Travel</w:t>
      </w:r>
      <w:r w:rsidRPr="004273C9" w:rsidR="00DF4DA5">
        <w:rPr>
          <w:rFonts w:ascii="Arial" w:hAnsi="Arial" w:cs="Arial"/>
          <w:szCs w:val="16"/>
        </w:rPr>
        <w:t xml:space="preserve"> requirements and provision of travel costs</w:t>
      </w:r>
      <w:r w:rsidRPr="004273C9">
        <w:rPr>
          <w:rFonts w:ascii="Arial" w:hAnsi="Arial" w:cs="Arial"/>
          <w:szCs w:val="16"/>
        </w:rPr>
        <w:t>- details of the length and journeys to alternative provision and the proposed arrangements for travel for pupils to other schools including how the proposed arrangements will mitigate against increased car use: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3F5E9E" w:rsidTr="00435193" w14:paraId="354D3F4C" w14:textId="77777777">
        <w:tc>
          <w:tcPr>
            <w:tcW w:w="9854" w:type="dxa"/>
            <w:shd w:val="clear" w:color="auto" w:fill="auto"/>
          </w:tcPr>
          <w:p w:rsidR="00C26AAD" w:rsidP="00C26AAD" w:rsidRDefault="00AE7474" w14:paraId="2E2AA1F6" w14:textId="77777777">
            <w:pPr>
              <w:pStyle w:val="Default"/>
              <w:jc w:val="both"/>
              <w:rPr>
                <w:i/>
                <w:color w:val="auto"/>
                <w:sz w:val="22"/>
                <w:szCs w:val="22"/>
              </w:rPr>
            </w:pPr>
            <w:r>
              <w:rPr>
                <w:i/>
                <w:color w:val="auto"/>
                <w:sz w:val="22"/>
                <w:szCs w:val="22"/>
              </w:rPr>
              <w:t>Not applicable.</w:t>
            </w:r>
          </w:p>
          <w:p w:rsidRPr="00C26AAD" w:rsidR="00612DA0" w:rsidP="00C26AAD" w:rsidRDefault="00612DA0" w14:paraId="349438A1" w14:textId="77777777">
            <w:pPr>
              <w:pStyle w:val="Default"/>
              <w:jc w:val="both"/>
              <w:rPr>
                <w:i/>
                <w:szCs w:val="16"/>
              </w:rPr>
            </w:pPr>
          </w:p>
        </w:tc>
      </w:tr>
    </w:tbl>
    <w:p w:rsidR="004273C9" w:rsidP="003F5E9E" w:rsidRDefault="004273C9" w14:paraId="6F821309" w14:textId="77777777">
      <w:pPr>
        <w:pStyle w:val="BodyText"/>
        <w:framePr w:w="0" w:hSpace="0" w:wrap="auto" w:hAnchor="text" w:vAnchor="margin" w:xAlign="left" w:yAlign="inline" w:hRule="auto"/>
        <w:ind w:right="1110"/>
        <w:jc w:val="both"/>
        <w:rPr>
          <w:rFonts w:ascii="Arial" w:hAnsi="Arial" w:cs="Arial"/>
          <w:szCs w:val="16"/>
        </w:rPr>
      </w:pPr>
    </w:p>
    <w:p w:rsidRPr="003F5E9E" w:rsidR="003F5E9E" w:rsidP="003F5E9E" w:rsidRDefault="003F5E9E" w14:paraId="6C212499" w14:textId="77777777">
      <w:pPr>
        <w:pStyle w:val="BodyText"/>
        <w:framePr w:w="0" w:hSpace="0" w:wrap="auto" w:hAnchor="text" w:vAnchor="margin" w:xAlign="left" w:yAlign="inline" w:hRule="auto"/>
        <w:numPr>
          <w:ilvl w:val="0"/>
          <w:numId w:val="4"/>
        </w:numPr>
        <w:ind w:left="426" w:right="1110" w:hanging="426"/>
        <w:jc w:val="both"/>
        <w:rPr>
          <w:rFonts w:ascii="Arial" w:hAnsi="Arial" w:cs="Arial"/>
          <w:szCs w:val="16"/>
        </w:rPr>
      </w:pPr>
      <w:r>
        <w:rPr>
          <w:rFonts w:ascii="Arial" w:hAnsi="Arial" w:cs="Arial"/>
          <w:szCs w:val="16"/>
        </w:rPr>
        <w:t>Capital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3F5E9E" w:rsidTr="16E007AF" w14:paraId="01818180" w14:textId="77777777">
        <w:tc>
          <w:tcPr>
            <w:tcW w:w="9854" w:type="dxa"/>
            <w:shd w:val="clear" w:color="auto" w:fill="auto"/>
            <w:tcMar/>
          </w:tcPr>
          <w:p w:rsidRPr="00C26AAD" w:rsidR="00612DA0" w:rsidP="16E007AF" w:rsidRDefault="003F5E9E" w14:paraId="4E85E3D0" w14:textId="664F4B23">
            <w:pPr>
              <w:pStyle w:val="BodyText"/>
              <w:framePr w:w="0" w:hSpace="0" w:wrap="auto" w:hAnchor="text" w:vAnchor="margin" w:xAlign="left" w:yAlign="inline" w:hRule="auto"/>
              <w:jc w:val="both"/>
              <w:rPr>
                <w:rFonts w:ascii="Arial" w:hAnsi="Arial" w:cs="Arial"/>
                <w:b w:val="0"/>
                <w:bCs w:val="0"/>
                <w:i w:val="1"/>
                <w:iCs w:val="1"/>
              </w:rPr>
            </w:pPr>
            <w:r w:rsidRPr="16E007AF" w:rsidR="1A89582F">
              <w:rPr>
                <w:rFonts w:ascii="Arial" w:hAnsi="Arial" w:cs="Arial"/>
                <w:b w:val="0"/>
                <w:bCs w:val="0"/>
                <w:i w:val="1"/>
                <w:iCs w:val="1"/>
              </w:rPr>
              <w:t>The ca</w:t>
            </w:r>
            <w:r w:rsidRPr="16E007AF" w:rsidR="00C97DBE">
              <w:rPr>
                <w:rFonts w:ascii="Arial" w:hAnsi="Arial" w:cs="Arial"/>
                <w:b w:val="0"/>
                <w:bCs w:val="0"/>
                <w:i w:val="1"/>
                <w:iCs w:val="1"/>
              </w:rPr>
              <w:t>pital cost of the proposals w</w:t>
            </w:r>
            <w:r w:rsidRPr="16E007AF" w:rsidR="76D18F61">
              <w:rPr>
                <w:rFonts w:ascii="Arial" w:hAnsi="Arial" w:cs="Arial"/>
                <w:b w:val="0"/>
                <w:bCs w:val="0"/>
                <w:i w:val="1"/>
                <w:iCs w:val="1"/>
              </w:rPr>
              <w:t>ill</w:t>
            </w:r>
            <w:r w:rsidRPr="16E007AF" w:rsidR="1A89582F">
              <w:rPr>
                <w:rFonts w:ascii="Arial" w:hAnsi="Arial" w:cs="Arial"/>
                <w:b w:val="0"/>
                <w:bCs w:val="0"/>
                <w:i w:val="1"/>
                <w:iCs w:val="1"/>
              </w:rPr>
              <w:t xml:space="preserve"> be met by the Local Authority</w:t>
            </w:r>
            <w:r w:rsidRPr="16E007AF" w:rsidR="1A89582F">
              <w:rPr>
                <w:rFonts w:ascii="Arial" w:hAnsi="Arial" w:cs="Arial"/>
                <w:b w:val="0"/>
                <w:bCs w:val="0"/>
                <w:i w:val="1"/>
                <w:iCs w:val="1"/>
              </w:rPr>
              <w:t xml:space="preserve"> from </w:t>
            </w:r>
            <w:r w:rsidRPr="16E007AF" w:rsidR="00C97DBE">
              <w:rPr>
                <w:rFonts w:ascii="Arial" w:hAnsi="Arial" w:cs="Arial"/>
                <w:b w:val="0"/>
                <w:bCs w:val="0"/>
                <w:i w:val="1"/>
                <w:iCs w:val="1"/>
              </w:rPr>
              <w:t xml:space="preserve">the government </w:t>
            </w:r>
            <w:r w:rsidRPr="16E007AF" w:rsidR="0E8A7879">
              <w:rPr>
                <w:rFonts w:ascii="Arial" w:hAnsi="Arial" w:cs="Arial"/>
                <w:b w:val="0"/>
                <w:bCs w:val="0"/>
                <w:i w:val="1"/>
                <w:iCs w:val="1"/>
              </w:rPr>
              <w:t>High Needs</w:t>
            </w:r>
            <w:r w:rsidRPr="16E007AF" w:rsidR="00C97DBE">
              <w:rPr>
                <w:rFonts w:ascii="Arial" w:hAnsi="Arial" w:cs="Arial"/>
                <w:b w:val="0"/>
                <w:bCs w:val="0"/>
                <w:i w:val="1"/>
                <w:iCs w:val="1"/>
              </w:rPr>
              <w:t xml:space="preserve"> capital allocation</w:t>
            </w:r>
            <w:r w:rsidRPr="16E007AF" w:rsidR="32C939AE">
              <w:rPr>
                <w:rFonts w:ascii="Arial" w:hAnsi="Arial" w:cs="Arial"/>
                <w:b w:val="0"/>
                <w:bCs w:val="0"/>
                <w:i w:val="1"/>
                <w:iCs w:val="1"/>
              </w:rPr>
              <w:t>. The site</w:t>
            </w:r>
            <w:r w:rsidRPr="16E007AF" w:rsidR="3244F638">
              <w:rPr>
                <w:rFonts w:ascii="Arial" w:hAnsi="Arial" w:cs="Arial"/>
                <w:b w:val="0"/>
                <w:bCs w:val="0"/>
                <w:i w:val="1"/>
                <w:iCs w:val="1"/>
              </w:rPr>
              <w:t xml:space="preserve"> is in Council Ownership.</w:t>
            </w:r>
          </w:p>
        </w:tc>
      </w:tr>
    </w:tbl>
    <w:p w:rsidR="003F5E9E" w:rsidP="003F5E9E" w:rsidRDefault="003F5E9E" w14:paraId="6051C44B" w14:textId="77777777">
      <w:pPr>
        <w:pStyle w:val="BodyText"/>
        <w:framePr w:w="0" w:hSpace="0" w:wrap="auto" w:hAnchor="text" w:vAnchor="margin" w:xAlign="left" w:yAlign="inline" w:hRule="auto"/>
        <w:ind w:right="1110"/>
        <w:jc w:val="both"/>
        <w:rPr>
          <w:rFonts w:ascii="Arial" w:hAnsi="Arial" w:cs="Arial"/>
          <w:szCs w:val="16"/>
        </w:rPr>
      </w:pPr>
    </w:p>
    <w:p w:rsidRPr="00DF4DA5" w:rsidR="003F5E9E" w:rsidP="003F5E9E" w:rsidRDefault="003F5E9E" w14:paraId="3BE46550" w14:textId="77777777">
      <w:pPr>
        <w:pStyle w:val="BodyText"/>
        <w:framePr w:w="0" w:hSpace="0" w:wrap="auto" w:hAnchor="text" w:vAnchor="margin" w:xAlign="left" w:yAlign="inline" w:hRule="auto"/>
        <w:numPr>
          <w:ilvl w:val="0"/>
          <w:numId w:val="4"/>
        </w:numPr>
        <w:ind w:right="1110"/>
        <w:jc w:val="both"/>
        <w:rPr>
          <w:rFonts w:ascii="Arial" w:hAnsi="Arial" w:cs="Arial"/>
          <w:szCs w:val="16"/>
        </w:rPr>
      </w:pPr>
      <w:r>
        <w:rPr>
          <w:rFonts w:ascii="Arial" w:hAnsi="Arial" w:cs="Arial"/>
          <w:szCs w:val="16"/>
        </w:rPr>
        <w:t>Implementation of the Proposals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3F5E9E" w:rsidTr="00435193" w14:paraId="31D8D345" w14:textId="77777777">
        <w:tc>
          <w:tcPr>
            <w:tcW w:w="9854" w:type="dxa"/>
            <w:shd w:val="clear" w:color="auto" w:fill="auto"/>
          </w:tcPr>
          <w:p w:rsidR="003F5E9E" w:rsidP="00435193" w:rsidRDefault="003F5E9E" w14:paraId="440F7ADD" w14:textId="77777777">
            <w:pPr>
              <w:pStyle w:val="BodyText"/>
              <w:framePr w:w="0" w:hSpace="0" w:wrap="auto" w:hAnchor="text" w:vAnchor="margin" w:xAlign="left" w:yAlign="inline" w:hRule="auto"/>
              <w:jc w:val="both"/>
              <w:rPr>
                <w:rFonts w:ascii="Arial" w:hAnsi="Arial" w:cs="Arial"/>
                <w:b w:val="0"/>
                <w:i/>
                <w:szCs w:val="16"/>
              </w:rPr>
            </w:pPr>
            <w:r w:rsidRPr="003F5E9E">
              <w:rPr>
                <w:rFonts w:ascii="Arial" w:hAnsi="Arial" w:cs="Arial"/>
                <w:b w:val="0"/>
                <w:i/>
                <w:szCs w:val="16"/>
              </w:rPr>
              <w:t xml:space="preserve">Rochdale Borough Council </w:t>
            </w:r>
            <w:r>
              <w:rPr>
                <w:rFonts w:ascii="Arial" w:hAnsi="Arial" w:cs="Arial"/>
                <w:b w:val="0"/>
                <w:i/>
                <w:szCs w:val="16"/>
              </w:rPr>
              <w:t>as promoter has responsibility for</w:t>
            </w:r>
            <w:r w:rsidRPr="003F5E9E">
              <w:rPr>
                <w:rFonts w:ascii="Arial" w:hAnsi="Arial" w:cs="Arial"/>
                <w:b w:val="0"/>
                <w:i/>
                <w:szCs w:val="16"/>
              </w:rPr>
              <w:t xml:space="preserve"> implement</w:t>
            </w:r>
            <w:r>
              <w:rPr>
                <w:rFonts w:ascii="Arial" w:hAnsi="Arial" w:cs="Arial"/>
                <w:b w:val="0"/>
                <w:i/>
                <w:szCs w:val="16"/>
              </w:rPr>
              <w:t>ing</w:t>
            </w:r>
            <w:r w:rsidRPr="003F5E9E">
              <w:rPr>
                <w:rFonts w:ascii="Arial" w:hAnsi="Arial" w:cs="Arial"/>
                <w:b w:val="0"/>
                <w:i/>
                <w:szCs w:val="16"/>
              </w:rPr>
              <w:t xml:space="preserve"> the proposals</w:t>
            </w:r>
            <w:r>
              <w:rPr>
                <w:rFonts w:ascii="Arial" w:hAnsi="Arial" w:cs="Arial"/>
                <w:b w:val="0"/>
                <w:i/>
                <w:szCs w:val="16"/>
              </w:rPr>
              <w:t>.</w:t>
            </w:r>
          </w:p>
          <w:p w:rsidRPr="00C26AAD" w:rsidR="00612DA0" w:rsidP="00435193" w:rsidRDefault="00612DA0" w14:paraId="20E95118" w14:textId="77777777">
            <w:pPr>
              <w:pStyle w:val="BodyText"/>
              <w:framePr w:w="0" w:hSpace="0" w:wrap="auto" w:hAnchor="text" w:vAnchor="margin" w:xAlign="left" w:yAlign="inline" w:hRule="auto"/>
              <w:jc w:val="both"/>
              <w:rPr>
                <w:rFonts w:ascii="Arial" w:hAnsi="Arial" w:cs="Arial"/>
                <w:b w:val="0"/>
                <w:i/>
                <w:szCs w:val="16"/>
              </w:rPr>
            </w:pPr>
          </w:p>
        </w:tc>
      </w:tr>
    </w:tbl>
    <w:p w:rsidR="003F5E9E" w:rsidP="003F5E9E" w:rsidRDefault="003F5E9E" w14:paraId="662DD7D4" w14:textId="77777777">
      <w:pPr>
        <w:pStyle w:val="BodyText"/>
        <w:framePr w:w="0" w:hSpace="0" w:wrap="auto" w:hAnchor="text" w:vAnchor="margin" w:xAlign="left" w:yAlign="inline" w:hRule="auto"/>
        <w:ind w:left="426" w:right="1110"/>
        <w:jc w:val="both"/>
        <w:rPr>
          <w:rFonts w:ascii="Arial" w:hAnsi="Arial" w:cs="Arial"/>
          <w:szCs w:val="16"/>
        </w:rPr>
      </w:pPr>
    </w:p>
    <w:p w:rsidR="003F5E9E" w:rsidP="003B0451" w:rsidRDefault="003F5E9E" w14:paraId="07BDD116" w14:textId="77777777">
      <w:pPr>
        <w:pStyle w:val="BodyText"/>
        <w:framePr w:w="0" w:hSpace="0" w:wrap="auto" w:hAnchor="text" w:vAnchor="margin" w:xAlign="left" w:yAlign="inline" w:hRule="auto"/>
        <w:numPr>
          <w:ilvl w:val="0"/>
          <w:numId w:val="4"/>
        </w:numPr>
        <w:ind w:left="426" w:right="1110" w:hanging="426"/>
        <w:jc w:val="both"/>
        <w:rPr>
          <w:rFonts w:ascii="Arial" w:hAnsi="Arial" w:cs="Arial"/>
          <w:szCs w:val="16"/>
        </w:rPr>
      </w:pPr>
      <w:r>
        <w:rPr>
          <w:rFonts w:ascii="Arial" w:hAnsi="Arial" w:cs="Arial"/>
          <w:szCs w:val="16"/>
        </w:rPr>
        <w:t>Public Sector Equality Duty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9D5CD4" w:rsidR="000E491B" w:rsidTr="00BE610A" w14:paraId="27FF13BD" w14:textId="77777777">
        <w:tc>
          <w:tcPr>
            <w:tcW w:w="9854" w:type="dxa"/>
            <w:shd w:val="clear" w:color="auto" w:fill="auto"/>
          </w:tcPr>
          <w:p w:rsidR="00DB372B" w:rsidP="00DB372B" w:rsidRDefault="00E150AB" w14:paraId="180AF024" w14:textId="77777777">
            <w:pPr>
              <w:pStyle w:val="BodyText"/>
              <w:framePr w:w="0" w:hSpace="0" w:wrap="auto" w:hAnchor="text" w:vAnchor="margin" w:xAlign="left" w:yAlign="inline" w:hRule="auto"/>
              <w:jc w:val="both"/>
              <w:rPr>
                <w:rFonts w:ascii="Arial" w:hAnsi="Arial" w:cs="Arial"/>
                <w:b w:val="0"/>
                <w:i/>
                <w:szCs w:val="16"/>
              </w:rPr>
            </w:pPr>
            <w:r>
              <w:rPr>
                <w:rFonts w:ascii="Arial" w:hAnsi="Arial" w:cs="Arial"/>
                <w:b w:val="0"/>
                <w:i/>
                <w:szCs w:val="16"/>
              </w:rPr>
              <w:t>Not applicable.</w:t>
            </w:r>
          </w:p>
          <w:p w:rsidRPr="00C26AAD" w:rsidR="00DB372B" w:rsidP="00DB372B" w:rsidRDefault="00DB372B" w14:paraId="76AB62ED" w14:textId="77777777">
            <w:pPr>
              <w:pStyle w:val="BodyText"/>
              <w:framePr w:w="0" w:hSpace="0" w:wrap="auto" w:hAnchor="text" w:vAnchor="margin" w:xAlign="left" w:yAlign="inline" w:hRule="auto"/>
              <w:jc w:val="both"/>
              <w:rPr>
                <w:rFonts w:ascii="Arial" w:hAnsi="Arial" w:cs="Arial"/>
                <w:b w:val="0"/>
                <w:i/>
                <w:szCs w:val="16"/>
              </w:rPr>
            </w:pPr>
          </w:p>
        </w:tc>
      </w:tr>
    </w:tbl>
    <w:p w:rsidR="007B3B9C" w:rsidP="00612DA0" w:rsidRDefault="007B3B9C" w14:paraId="7FA4F407" w14:textId="77777777"/>
    <w:sectPr w:rsidR="007B3B9C" w:rsidSect="0084279C">
      <w:pgSz w:w="11906" w:h="16838" w:orient="portrait"/>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3A3" w:rsidRDefault="004663A3" w14:paraId="7C837229" w14:textId="77777777">
      <w:r>
        <w:separator/>
      </w:r>
    </w:p>
  </w:endnote>
  <w:endnote w:type="continuationSeparator" w:id="0">
    <w:p w:rsidR="004663A3" w:rsidRDefault="004663A3" w14:paraId="24042D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3A3" w:rsidRDefault="004663A3" w14:paraId="3AFDE222" w14:textId="77777777">
      <w:r>
        <w:separator/>
      </w:r>
    </w:p>
  </w:footnote>
  <w:footnote w:type="continuationSeparator" w:id="0">
    <w:p w:rsidR="004663A3" w:rsidRDefault="004663A3" w14:paraId="7B8FD02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020"/>
    <w:multiLevelType w:val="hybridMultilevel"/>
    <w:tmpl w:val="FDD46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C6330"/>
    <w:multiLevelType w:val="hybridMultilevel"/>
    <w:tmpl w:val="F5F45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038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136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D66915"/>
    <w:multiLevelType w:val="hybridMultilevel"/>
    <w:tmpl w:val="7B8668AA"/>
    <w:lvl w:ilvl="0" w:tplc="B61A90DA">
      <w:numFmt w:val="bullet"/>
      <w:lvlText w:val="-"/>
      <w:lvlJc w:val="left"/>
      <w:pPr>
        <w:ind w:left="786" w:hanging="360"/>
      </w:pPr>
      <w:rPr>
        <w:rFonts w:hint="default" w:ascii="Arial" w:hAnsi="Arial" w:eastAsia="Times New Roman" w:cs="Aria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5" w15:restartNumberingAfterBreak="0">
    <w:nsid w:val="1B8D3905"/>
    <w:multiLevelType w:val="multilevel"/>
    <w:tmpl w:val="B822A01A"/>
    <w:lvl w:ilvl="0">
      <w:start w:val="5"/>
      <w:numFmt w:val="decimal"/>
      <w:lvlText w:val="%1."/>
      <w:lvlJc w:val="left"/>
      <w:pPr>
        <w:ind w:left="360" w:hanging="360"/>
      </w:pPr>
      <w:rPr>
        <w:rFonts w:hint="default"/>
      </w:rPr>
    </w:lvl>
    <w:lvl w:ilvl="1">
      <w:start w:val="1"/>
      <w:numFmt w:val="lowerLetter"/>
      <w:lvlText w:val="%2)"/>
      <w:lvlJc w:val="left"/>
      <w:pPr>
        <w:ind w:left="108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CB205C6"/>
    <w:multiLevelType w:val="hybridMultilevel"/>
    <w:tmpl w:val="C9F0805C"/>
    <w:lvl w:ilvl="0" w:tplc="9D765D32">
      <w:start w:val="8"/>
      <w:numFmt w:val="bullet"/>
      <w:lvlText w:val="-"/>
      <w:lvlJc w:val="left"/>
      <w:pPr>
        <w:ind w:left="786" w:hanging="360"/>
      </w:pPr>
      <w:rPr>
        <w:rFonts w:hint="default" w:ascii="Arial" w:hAnsi="Arial" w:eastAsia="Times New Roman" w:cs="Aria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7" w15:restartNumberingAfterBreak="0">
    <w:nsid w:val="1E5276DB"/>
    <w:multiLevelType w:val="hybridMultilevel"/>
    <w:tmpl w:val="2506E2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781968"/>
    <w:multiLevelType w:val="multilevel"/>
    <w:tmpl w:val="F71CA38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D04634"/>
    <w:multiLevelType w:val="hybridMultilevel"/>
    <w:tmpl w:val="1C38E2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37870"/>
    <w:multiLevelType w:val="multilevel"/>
    <w:tmpl w:val="B1967A10"/>
    <w:lvl w:ilvl="0">
      <w:start w:val="1"/>
      <w:numFmt w:val="decimal"/>
      <w:lvlText w:val="%1."/>
      <w:lvlJc w:val="left"/>
      <w:pPr>
        <w:ind w:left="360" w:hanging="360"/>
      </w:pPr>
      <w:rPr>
        <w:rFonts w:hint="default" w:ascii="Arial" w:hAnsi="Arial" w:cs="Arial"/>
        <w:color w:val="auto"/>
        <w:sz w:val="22"/>
      </w:rPr>
    </w:lvl>
    <w:lvl w:ilvl="1">
      <w:start w:val="1"/>
      <w:numFmt w:val="decimal"/>
      <w:lvlText w:val="%1.%2."/>
      <w:lvlJc w:val="left"/>
      <w:pPr>
        <w:ind w:left="792" w:hanging="432"/>
      </w:pPr>
      <w:rPr>
        <w:rFonts w:hint="default" w:ascii="Arial" w:hAnsi="Arial" w:cs="Arial"/>
        <w:color w:val="auto"/>
        <w:sz w:val="22"/>
      </w:rPr>
    </w:lvl>
    <w:lvl w:ilvl="2">
      <w:start w:val="1"/>
      <w:numFmt w:val="bullet"/>
      <w:lvlText w:val=""/>
      <w:lvlJc w:val="left"/>
      <w:pPr>
        <w:ind w:left="1224" w:hanging="504"/>
      </w:pPr>
      <w:rPr>
        <w:rFonts w:hint="default" w:ascii="Symbol" w:hAnsi="Symbol"/>
      </w:rPr>
    </w:lvl>
    <w:lvl w:ilvl="3">
      <w:start w:val="1"/>
      <w:numFmt w:val="bullet"/>
      <w:lvlText w:val=""/>
      <w:lvlJc w:val="left"/>
      <w:pPr>
        <w:ind w:left="1728" w:hanging="648"/>
      </w:pPr>
      <w:rPr>
        <w:rFonts w:hint="default" w:ascii="Symbol" w:hAnsi="Symbol"/>
      </w:rPr>
    </w:lvl>
    <w:lvl w:ilvl="4">
      <w:start w:val="1"/>
      <w:numFmt w:val="bullet"/>
      <w:lvlText w:val="o"/>
      <w:lvlJc w:val="left"/>
      <w:pPr>
        <w:ind w:left="2232" w:hanging="792"/>
      </w:pPr>
      <w:rPr>
        <w:rFonts w:hint="default" w:ascii="Courier New" w:hAnsi="Courier New" w:cs="Courier New"/>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7423F3"/>
    <w:multiLevelType w:val="hybridMultilevel"/>
    <w:tmpl w:val="D8C21E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72D193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FD081F"/>
    <w:multiLevelType w:val="multilevel"/>
    <w:tmpl w:val="9050DB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F59E0"/>
    <w:multiLevelType w:val="hybridMultilevel"/>
    <w:tmpl w:val="8EEC88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0140D3"/>
    <w:multiLevelType w:val="hybridMultilevel"/>
    <w:tmpl w:val="C6961106"/>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2D1C5197"/>
    <w:multiLevelType w:val="hybridMultilevel"/>
    <w:tmpl w:val="ACA25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57622AE"/>
    <w:multiLevelType w:val="hybridMultilevel"/>
    <w:tmpl w:val="47702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7D2A7B"/>
    <w:multiLevelType w:val="hybridMultilevel"/>
    <w:tmpl w:val="78EA244C"/>
    <w:lvl w:ilvl="0" w:tplc="6D3AE3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1B7DC0"/>
    <w:multiLevelType w:val="multilevel"/>
    <w:tmpl w:val="0616F7BE"/>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676EB7"/>
    <w:multiLevelType w:val="multilevel"/>
    <w:tmpl w:val="5D145F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B03093"/>
    <w:multiLevelType w:val="multilevel"/>
    <w:tmpl w:val="50EE0D5C"/>
    <w:lvl w:ilvl="0">
      <w:start w:val="6"/>
      <w:numFmt w:val="decimal"/>
      <w:lvlText w:val="%1."/>
      <w:lvlJc w:val="left"/>
      <w:pPr>
        <w:ind w:left="360" w:hanging="360"/>
      </w:pPr>
      <w:rPr>
        <w:rFonts w:hint="default"/>
      </w:rPr>
    </w:lvl>
    <w:lvl w:ilvl="1">
      <w:start w:val="6"/>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8B6198"/>
    <w:multiLevelType w:val="hybridMultilevel"/>
    <w:tmpl w:val="1A4C1A04"/>
    <w:lvl w:ilvl="0" w:tplc="FDEC0610">
      <w:start w:val="2"/>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6C778E"/>
    <w:multiLevelType w:val="multilevel"/>
    <w:tmpl w:val="BD0C1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8D6490"/>
    <w:multiLevelType w:val="hybridMultilevel"/>
    <w:tmpl w:val="7ABAA2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694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4726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BC32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0E5D1B"/>
    <w:multiLevelType w:val="multilevel"/>
    <w:tmpl w:val="9CF4B3D6"/>
    <w:lvl w:ilvl="0">
      <w:start w:val="1"/>
      <w:numFmt w:val="decimal"/>
      <w:pStyle w:val="N1"/>
      <w:suff w:val="nothing"/>
      <w:lvlText w:val="%1."/>
      <w:lvlJc w:val="left"/>
      <w:pPr>
        <w:ind w:left="-170" w:firstLine="170"/>
      </w:pPr>
      <w:rPr>
        <w:rFonts w:hint="default"/>
        <w:b/>
        <w:i w:val="0"/>
      </w:rPr>
    </w:lvl>
    <w:lvl w:ilvl="1">
      <w:start w:val="1"/>
      <w:numFmt w:val="decimal"/>
      <w:pStyle w:val="N2"/>
      <w:suff w:val="space"/>
      <w:lvlText w:val="(%2)"/>
      <w:lvlJc w:val="left"/>
      <w:pPr>
        <w:ind w:left="-170" w:firstLine="170"/>
      </w:pPr>
      <w:rPr>
        <w:rFonts w:hint="default"/>
        <w:b w:val="0"/>
        <w:i w:val="0"/>
      </w:rPr>
    </w:lvl>
    <w:lvl w:ilvl="2">
      <w:start w:val="1"/>
      <w:numFmt w:val="lowerLetter"/>
      <w:pStyle w:val="N3"/>
      <w:lvlText w:val="(%3)"/>
      <w:lvlJc w:val="left"/>
      <w:pPr>
        <w:tabs>
          <w:tab w:val="num" w:pos="567"/>
        </w:tabs>
        <w:ind w:left="567" w:hanging="397"/>
      </w:pPr>
      <w:rPr>
        <w:rFonts w:hint="default" w:ascii="Arial" w:hAnsi="Arial" w:cs="Arial"/>
      </w:rPr>
    </w:lvl>
    <w:lvl w:ilvl="3">
      <w:start w:val="1"/>
      <w:numFmt w:val="lowerRoman"/>
      <w:pStyle w:val="N4"/>
      <w:lvlText w:val="(%4)"/>
      <w:lvlJc w:val="right"/>
      <w:pPr>
        <w:tabs>
          <w:tab w:val="num" w:pos="964"/>
        </w:tabs>
        <w:ind w:left="964" w:hanging="113"/>
      </w:pPr>
      <w:rPr>
        <w:rFonts w:hint="default"/>
      </w:rPr>
    </w:lvl>
    <w:lvl w:ilvl="4">
      <w:start w:val="27"/>
      <w:numFmt w:val="lowerLetter"/>
      <w:pStyle w:val="N5"/>
      <w:lvlText w:val="(%5)"/>
      <w:lvlJc w:val="left"/>
      <w:pPr>
        <w:tabs>
          <w:tab w:val="num" w:pos="1531"/>
        </w:tabs>
        <w:ind w:left="1531" w:hanging="567"/>
      </w:pPr>
      <w:rPr>
        <w:rFonts w:hint="default"/>
      </w:rPr>
    </w:lvl>
    <w:lvl w:ilvl="5">
      <w:start w:val="1"/>
      <w:numFmt w:val="lowerLetter"/>
      <w:lvlText w:val="(%6)"/>
      <w:lvlJc w:val="left"/>
      <w:pPr>
        <w:tabs>
          <w:tab w:val="num" w:pos="550"/>
        </w:tabs>
        <w:ind w:left="550" w:hanging="720"/>
      </w:pPr>
      <w:rPr>
        <w:rFonts w:hint="default"/>
      </w:rPr>
    </w:lvl>
    <w:lvl w:ilvl="6">
      <w:start w:val="1"/>
      <w:numFmt w:val="lowerRoman"/>
      <w:lvlText w:val="(%7)"/>
      <w:lvlJc w:val="left"/>
      <w:pPr>
        <w:tabs>
          <w:tab w:val="num" w:pos="1270"/>
        </w:tabs>
        <w:ind w:left="1270" w:hanging="720"/>
      </w:pPr>
      <w:rPr>
        <w:rFonts w:hint="default"/>
      </w:rPr>
    </w:lvl>
    <w:lvl w:ilvl="7">
      <w:start w:val="1"/>
      <w:numFmt w:val="lowerLetter"/>
      <w:lvlText w:val="(%8)"/>
      <w:lvlJc w:val="left"/>
      <w:pPr>
        <w:tabs>
          <w:tab w:val="num" w:pos="1990"/>
        </w:tabs>
        <w:ind w:left="1990" w:hanging="720"/>
      </w:pPr>
      <w:rPr>
        <w:rFonts w:hint="default"/>
      </w:rPr>
    </w:lvl>
    <w:lvl w:ilvl="8">
      <w:start w:val="1"/>
      <w:numFmt w:val="lowerRoman"/>
      <w:lvlText w:val="(%9)"/>
      <w:lvlJc w:val="left"/>
      <w:pPr>
        <w:tabs>
          <w:tab w:val="num" w:pos="2710"/>
        </w:tabs>
        <w:ind w:left="2710" w:hanging="720"/>
      </w:pPr>
      <w:rPr>
        <w:rFonts w:hint="default"/>
      </w:rPr>
    </w:lvl>
  </w:abstractNum>
  <w:abstractNum w:abstractNumId="29" w15:restartNumberingAfterBreak="0">
    <w:nsid w:val="65500328"/>
    <w:multiLevelType w:val="multilevel"/>
    <w:tmpl w:val="9050DB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55427B"/>
    <w:multiLevelType w:val="hybridMultilevel"/>
    <w:tmpl w:val="3EF81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5536F4"/>
    <w:multiLevelType w:val="multilevel"/>
    <w:tmpl w:val="9050DB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8C61EB"/>
    <w:multiLevelType w:val="hybridMultilevel"/>
    <w:tmpl w:val="79C612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C915EB"/>
    <w:multiLevelType w:val="hybridMultilevel"/>
    <w:tmpl w:val="2BAAA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10F2C85"/>
    <w:multiLevelType w:val="hybridMultilevel"/>
    <w:tmpl w:val="4ADC63F4"/>
    <w:lvl w:ilvl="0" w:tplc="08090017">
      <w:start w:val="1"/>
      <w:numFmt w:val="lowerLetter"/>
      <w:lvlText w:val="%1)"/>
      <w:lvlJc w:val="left"/>
      <w:pPr>
        <w:ind w:left="720" w:hanging="360"/>
      </w:pPr>
      <w:rPr>
        <w:rFonts w:hint="default"/>
      </w:rPr>
    </w:lvl>
    <w:lvl w:ilvl="1" w:tplc="E39ED88C">
      <w:numFmt w:val="bullet"/>
      <w:lvlText w:val=""/>
      <w:lvlJc w:val="left"/>
      <w:pPr>
        <w:ind w:left="1440" w:hanging="360"/>
      </w:pPr>
      <w:rPr>
        <w:rFonts w:hint="default" w:ascii="SymbolMT" w:hAnsi="SymbolMT" w:cs="SymbolMT"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247EA3"/>
    <w:multiLevelType w:val="multilevel"/>
    <w:tmpl w:val="F71CA38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A9518F"/>
    <w:multiLevelType w:val="hybridMultilevel"/>
    <w:tmpl w:val="5C743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03617"/>
    <w:multiLevelType w:val="multilevel"/>
    <w:tmpl w:val="F71CA38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617D02"/>
    <w:multiLevelType w:val="hybridMultilevel"/>
    <w:tmpl w:val="385EEE4A"/>
    <w:lvl w:ilvl="0" w:tplc="5E58BD8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9107979">
    <w:abstractNumId w:val="28"/>
  </w:num>
  <w:num w:numId="2" w16cid:durableId="738871629">
    <w:abstractNumId w:val="33"/>
  </w:num>
  <w:num w:numId="3" w16cid:durableId="1662394601">
    <w:abstractNumId w:val="1"/>
  </w:num>
  <w:num w:numId="4" w16cid:durableId="1516463145">
    <w:abstractNumId w:val="5"/>
  </w:num>
  <w:num w:numId="5" w16cid:durableId="568078616">
    <w:abstractNumId w:val="38"/>
  </w:num>
  <w:num w:numId="6" w16cid:durableId="215050480">
    <w:abstractNumId w:val="18"/>
  </w:num>
  <w:num w:numId="7" w16cid:durableId="681131226">
    <w:abstractNumId w:val="17"/>
  </w:num>
  <w:num w:numId="8" w16cid:durableId="966203725">
    <w:abstractNumId w:val="3"/>
  </w:num>
  <w:num w:numId="9" w16cid:durableId="475031646">
    <w:abstractNumId w:val="12"/>
  </w:num>
  <w:num w:numId="10" w16cid:durableId="1286693378">
    <w:abstractNumId w:val="32"/>
  </w:num>
  <w:num w:numId="11" w16cid:durableId="127286188">
    <w:abstractNumId w:val="0"/>
  </w:num>
  <w:num w:numId="12" w16cid:durableId="1974826175">
    <w:abstractNumId w:val="9"/>
  </w:num>
  <w:num w:numId="13" w16cid:durableId="1291473024">
    <w:abstractNumId w:val="26"/>
  </w:num>
  <w:num w:numId="14" w16cid:durableId="1776366820">
    <w:abstractNumId w:val="25"/>
  </w:num>
  <w:num w:numId="15" w16cid:durableId="134833080">
    <w:abstractNumId w:val="37"/>
  </w:num>
  <w:num w:numId="16" w16cid:durableId="1875726054">
    <w:abstractNumId w:val="35"/>
  </w:num>
  <w:num w:numId="17" w16cid:durableId="428621102">
    <w:abstractNumId w:val="8"/>
  </w:num>
  <w:num w:numId="18" w16cid:durableId="328676041">
    <w:abstractNumId w:val="19"/>
  </w:num>
  <w:num w:numId="19" w16cid:durableId="1317758260">
    <w:abstractNumId w:val="21"/>
  </w:num>
  <w:num w:numId="20" w16cid:durableId="699091636">
    <w:abstractNumId w:val="23"/>
  </w:num>
  <w:num w:numId="21" w16cid:durableId="783156400">
    <w:abstractNumId w:val="4"/>
  </w:num>
  <w:num w:numId="22" w16cid:durableId="1181548595">
    <w:abstractNumId w:val="13"/>
  </w:num>
  <w:num w:numId="23" w16cid:durableId="109477323">
    <w:abstractNumId w:val="31"/>
  </w:num>
  <w:num w:numId="24" w16cid:durableId="512260850">
    <w:abstractNumId w:val="29"/>
  </w:num>
  <w:num w:numId="25" w16cid:durableId="841894534">
    <w:abstractNumId w:val="2"/>
  </w:num>
  <w:num w:numId="26" w16cid:durableId="147869058">
    <w:abstractNumId w:val="27"/>
  </w:num>
  <w:num w:numId="27" w16cid:durableId="1522157572">
    <w:abstractNumId w:val="36"/>
  </w:num>
  <w:num w:numId="28" w16cid:durableId="1043484059">
    <w:abstractNumId w:val="22"/>
  </w:num>
  <w:num w:numId="29" w16cid:durableId="1676565177">
    <w:abstractNumId w:val="20"/>
  </w:num>
  <w:num w:numId="30" w16cid:durableId="414329960">
    <w:abstractNumId w:val="34"/>
  </w:num>
  <w:num w:numId="31" w16cid:durableId="350840471">
    <w:abstractNumId w:val="16"/>
  </w:num>
  <w:num w:numId="32" w16cid:durableId="575290453">
    <w:abstractNumId w:val="7"/>
  </w:num>
  <w:num w:numId="33" w16cid:durableId="1647391058">
    <w:abstractNumId w:val="10"/>
  </w:num>
  <w:num w:numId="34" w16cid:durableId="356279927">
    <w:abstractNumId w:val="15"/>
  </w:num>
  <w:num w:numId="35" w16cid:durableId="1404908760">
    <w:abstractNumId w:val="14"/>
  </w:num>
  <w:num w:numId="36" w16cid:durableId="2001536558">
    <w:abstractNumId w:val="30"/>
  </w:num>
  <w:num w:numId="37" w16cid:durableId="543520244">
    <w:abstractNumId w:val="24"/>
  </w:num>
  <w:num w:numId="38" w16cid:durableId="1497260912">
    <w:abstractNumId w:val="11"/>
  </w:num>
  <w:num w:numId="39" w16cid:durableId="1936859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1B"/>
    <w:rsid w:val="00007839"/>
    <w:rsid w:val="00016B53"/>
    <w:rsid w:val="00022FC6"/>
    <w:rsid w:val="00032DA4"/>
    <w:rsid w:val="00051730"/>
    <w:rsid w:val="000606AC"/>
    <w:rsid w:val="00065FA4"/>
    <w:rsid w:val="000717E3"/>
    <w:rsid w:val="00081E2D"/>
    <w:rsid w:val="000B5E54"/>
    <w:rsid w:val="000C3737"/>
    <w:rsid w:val="000C5E25"/>
    <w:rsid w:val="000E491B"/>
    <w:rsid w:val="000E60CF"/>
    <w:rsid w:val="000F2310"/>
    <w:rsid w:val="00113210"/>
    <w:rsid w:val="00124A18"/>
    <w:rsid w:val="00126082"/>
    <w:rsid w:val="001427E9"/>
    <w:rsid w:val="0014610C"/>
    <w:rsid w:val="0015098F"/>
    <w:rsid w:val="00167C27"/>
    <w:rsid w:val="00167FCA"/>
    <w:rsid w:val="00176B77"/>
    <w:rsid w:val="00177013"/>
    <w:rsid w:val="00181FC5"/>
    <w:rsid w:val="00182B9B"/>
    <w:rsid w:val="001847D9"/>
    <w:rsid w:val="0018783D"/>
    <w:rsid w:val="00192276"/>
    <w:rsid w:val="001A5C75"/>
    <w:rsid w:val="001A7955"/>
    <w:rsid w:val="001B23E6"/>
    <w:rsid w:val="001C304A"/>
    <w:rsid w:val="001C4CF2"/>
    <w:rsid w:val="001D4390"/>
    <w:rsid w:val="001D68A7"/>
    <w:rsid w:val="001E3FC2"/>
    <w:rsid w:val="001E7771"/>
    <w:rsid w:val="002000BD"/>
    <w:rsid w:val="00226F73"/>
    <w:rsid w:val="002329DB"/>
    <w:rsid w:val="002379B9"/>
    <w:rsid w:val="0025012A"/>
    <w:rsid w:val="002545B4"/>
    <w:rsid w:val="002549A9"/>
    <w:rsid w:val="002579B9"/>
    <w:rsid w:val="002900BE"/>
    <w:rsid w:val="00295CCA"/>
    <w:rsid w:val="00296CD9"/>
    <w:rsid w:val="002A0188"/>
    <w:rsid w:val="002A0594"/>
    <w:rsid w:val="002A7650"/>
    <w:rsid w:val="002A7C24"/>
    <w:rsid w:val="002B6062"/>
    <w:rsid w:val="002D0151"/>
    <w:rsid w:val="003022FD"/>
    <w:rsid w:val="00303811"/>
    <w:rsid w:val="00315359"/>
    <w:rsid w:val="00320172"/>
    <w:rsid w:val="00321E57"/>
    <w:rsid w:val="00340440"/>
    <w:rsid w:val="00340B2F"/>
    <w:rsid w:val="003441F0"/>
    <w:rsid w:val="00346E16"/>
    <w:rsid w:val="00354090"/>
    <w:rsid w:val="00357D47"/>
    <w:rsid w:val="003661F0"/>
    <w:rsid w:val="00373072"/>
    <w:rsid w:val="00374282"/>
    <w:rsid w:val="00377B6D"/>
    <w:rsid w:val="00391956"/>
    <w:rsid w:val="00395944"/>
    <w:rsid w:val="003966DF"/>
    <w:rsid w:val="003B0451"/>
    <w:rsid w:val="003B0A35"/>
    <w:rsid w:val="003D3D79"/>
    <w:rsid w:val="003D7BBD"/>
    <w:rsid w:val="003E48E5"/>
    <w:rsid w:val="003E566F"/>
    <w:rsid w:val="003F011D"/>
    <w:rsid w:val="003F1A89"/>
    <w:rsid w:val="003F5D4E"/>
    <w:rsid w:val="003F5E9E"/>
    <w:rsid w:val="003F7FB7"/>
    <w:rsid w:val="00401A2D"/>
    <w:rsid w:val="00406F1C"/>
    <w:rsid w:val="00413FBA"/>
    <w:rsid w:val="004148E8"/>
    <w:rsid w:val="00420575"/>
    <w:rsid w:val="00422D49"/>
    <w:rsid w:val="00424022"/>
    <w:rsid w:val="004273C9"/>
    <w:rsid w:val="00432C4D"/>
    <w:rsid w:val="00435193"/>
    <w:rsid w:val="00436628"/>
    <w:rsid w:val="00436F68"/>
    <w:rsid w:val="0045510D"/>
    <w:rsid w:val="00455459"/>
    <w:rsid w:val="004663A3"/>
    <w:rsid w:val="00482F05"/>
    <w:rsid w:val="00483FA0"/>
    <w:rsid w:val="00486B07"/>
    <w:rsid w:val="004921FB"/>
    <w:rsid w:val="00497A09"/>
    <w:rsid w:val="004B4607"/>
    <w:rsid w:val="004C447F"/>
    <w:rsid w:val="004D1A39"/>
    <w:rsid w:val="004D7812"/>
    <w:rsid w:val="004F1AB9"/>
    <w:rsid w:val="004F421C"/>
    <w:rsid w:val="00510B53"/>
    <w:rsid w:val="00552890"/>
    <w:rsid w:val="00553308"/>
    <w:rsid w:val="00561280"/>
    <w:rsid w:val="00561613"/>
    <w:rsid w:val="005742F0"/>
    <w:rsid w:val="00575698"/>
    <w:rsid w:val="005767FB"/>
    <w:rsid w:val="005803E0"/>
    <w:rsid w:val="005848A5"/>
    <w:rsid w:val="00587E87"/>
    <w:rsid w:val="00590E44"/>
    <w:rsid w:val="00591484"/>
    <w:rsid w:val="00596AFB"/>
    <w:rsid w:val="0059702F"/>
    <w:rsid w:val="005A7A89"/>
    <w:rsid w:val="005B118A"/>
    <w:rsid w:val="005B519F"/>
    <w:rsid w:val="005B6BF2"/>
    <w:rsid w:val="005F1CC2"/>
    <w:rsid w:val="005F274B"/>
    <w:rsid w:val="00600127"/>
    <w:rsid w:val="00600B43"/>
    <w:rsid w:val="00611EF0"/>
    <w:rsid w:val="00612DA0"/>
    <w:rsid w:val="0061566B"/>
    <w:rsid w:val="00624A4B"/>
    <w:rsid w:val="00624C30"/>
    <w:rsid w:val="00626D1E"/>
    <w:rsid w:val="006438AB"/>
    <w:rsid w:val="00643C0E"/>
    <w:rsid w:val="0064458D"/>
    <w:rsid w:val="0064660E"/>
    <w:rsid w:val="00652CE8"/>
    <w:rsid w:val="0066060F"/>
    <w:rsid w:val="00663193"/>
    <w:rsid w:val="006725E4"/>
    <w:rsid w:val="0068278F"/>
    <w:rsid w:val="0069445D"/>
    <w:rsid w:val="00694D6D"/>
    <w:rsid w:val="006B3FFF"/>
    <w:rsid w:val="006B5B2F"/>
    <w:rsid w:val="006F3950"/>
    <w:rsid w:val="006F4F7F"/>
    <w:rsid w:val="006F6B0E"/>
    <w:rsid w:val="006F6BC6"/>
    <w:rsid w:val="00702AD0"/>
    <w:rsid w:val="00707046"/>
    <w:rsid w:val="00707E68"/>
    <w:rsid w:val="00711B37"/>
    <w:rsid w:val="00716191"/>
    <w:rsid w:val="007174CA"/>
    <w:rsid w:val="007174CD"/>
    <w:rsid w:val="00722413"/>
    <w:rsid w:val="007326FC"/>
    <w:rsid w:val="00732D3E"/>
    <w:rsid w:val="00737909"/>
    <w:rsid w:val="0075377F"/>
    <w:rsid w:val="00753FE3"/>
    <w:rsid w:val="0077677D"/>
    <w:rsid w:val="00780976"/>
    <w:rsid w:val="00792A8A"/>
    <w:rsid w:val="007954E5"/>
    <w:rsid w:val="007A45D3"/>
    <w:rsid w:val="007A5020"/>
    <w:rsid w:val="007B3B9C"/>
    <w:rsid w:val="007B7F5B"/>
    <w:rsid w:val="007C05DB"/>
    <w:rsid w:val="007D09A8"/>
    <w:rsid w:val="007E4C9F"/>
    <w:rsid w:val="007E5613"/>
    <w:rsid w:val="007F25E8"/>
    <w:rsid w:val="007F5694"/>
    <w:rsid w:val="00801A5C"/>
    <w:rsid w:val="00804724"/>
    <w:rsid w:val="008047F2"/>
    <w:rsid w:val="00805EFF"/>
    <w:rsid w:val="00810D22"/>
    <w:rsid w:val="00815639"/>
    <w:rsid w:val="0082115F"/>
    <w:rsid w:val="00826803"/>
    <w:rsid w:val="00837184"/>
    <w:rsid w:val="008425DD"/>
    <w:rsid w:val="0084279C"/>
    <w:rsid w:val="0085297D"/>
    <w:rsid w:val="00855C85"/>
    <w:rsid w:val="00861044"/>
    <w:rsid w:val="00871F28"/>
    <w:rsid w:val="00874748"/>
    <w:rsid w:val="0088746C"/>
    <w:rsid w:val="008A1638"/>
    <w:rsid w:val="008A17DF"/>
    <w:rsid w:val="008A7F87"/>
    <w:rsid w:val="008B7EA1"/>
    <w:rsid w:val="008C2387"/>
    <w:rsid w:val="008C6F01"/>
    <w:rsid w:val="008D225C"/>
    <w:rsid w:val="008D7E8A"/>
    <w:rsid w:val="008E03D2"/>
    <w:rsid w:val="008E2C53"/>
    <w:rsid w:val="008E597E"/>
    <w:rsid w:val="008E5B3F"/>
    <w:rsid w:val="00904155"/>
    <w:rsid w:val="0090545E"/>
    <w:rsid w:val="00910638"/>
    <w:rsid w:val="00915DA0"/>
    <w:rsid w:val="00947847"/>
    <w:rsid w:val="0095219D"/>
    <w:rsid w:val="00961AAD"/>
    <w:rsid w:val="0097677B"/>
    <w:rsid w:val="00986AD3"/>
    <w:rsid w:val="00987308"/>
    <w:rsid w:val="00996B92"/>
    <w:rsid w:val="009A01C7"/>
    <w:rsid w:val="009B0F99"/>
    <w:rsid w:val="009B1719"/>
    <w:rsid w:val="009B616A"/>
    <w:rsid w:val="009D6EEC"/>
    <w:rsid w:val="009E29EE"/>
    <w:rsid w:val="009E6725"/>
    <w:rsid w:val="009F0F17"/>
    <w:rsid w:val="00A00A66"/>
    <w:rsid w:val="00A01A39"/>
    <w:rsid w:val="00A052CD"/>
    <w:rsid w:val="00A229BC"/>
    <w:rsid w:val="00A26699"/>
    <w:rsid w:val="00A270BB"/>
    <w:rsid w:val="00A2725F"/>
    <w:rsid w:val="00A32A50"/>
    <w:rsid w:val="00A32E55"/>
    <w:rsid w:val="00A37D04"/>
    <w:rsid w:val="00A434A0"/>
    <w:rsid w:val="00A43969"/>
    <w:rsid w:val="00A47BFD"/>
    <w:rsid w:val="00A56AE4"/>
    <w:rsid w:val="00A626A1"/>
    <w:rsid w:val="00A6510A"/>
    <w:rsid w:val="00A6526C"/>
    <w:rsid w:val="00A6639A"/>
    <w:rsid w:val="00A925BA"/>
    <w:rsid w:val="00AB62FC"/>
    <w:rsid w:val="00AB6EF4"/>
    <w:rsid w:val="00AD5F48"/>
    <w:rsid w:val="00AE1C46"/>
    <w:rsid w:val="00AE2550"/>
    <w:rsid w:val="00AE7474"/>
    <w:rsid w:val="00B07430"/>
    <w:rsid w:val="00B14CF3"/>
    <w:rsid w:val="00B17420"/>
    <w:rsid w:val="00B20F22"/>
    <w:rsid w:val="00B46D9B"/>
    <w:rsid w:val="00B60209"/>
    <w:rsid w:val="00B64419"/>
    <w:rsid w:val="00B715D8"/>
    <w:rsid w:val="00B7460D"/>
    <w:rsid w:val="00B9525E"/>
    <w:rsid w:val="00BA5ECA"/>
    <w:rsid w:val="00BB05B2"/>
    <w:rsid w:val="00BC3C94"/>
    <w:rsid w:val="00BE610A"/>
    <w:rsid w:val="00BF2D63"/>
    <w:rsid w:val="00C05305"/>
    <w:rsid w:val="00C058FA"/>
    <w:rsid w:val="00C0709E"/>
    <w:rsid w:val="00C11595"/>
    <w:rsid w:val="00C14619"/>
    <w:rsid w:val="00C22AAF"/>
    <w:rsid w:val="00C23358"/>
    <w:rsid w:val="00C26AAD"/>
    <w:rsid w:val="00C271C0"/>
    <w:rsid w:val="00C43DC4"/>
    <w:rsid w:val="00C5509B"/>
    <w:rsid w:val="00C55C58"/>
    <w:rsid w:val="00C641F6"/>
    <w:rsid w:val="00C675E1"/>
    <w:rsid w:val="00C70C0D"/>
    <w:rsid w:val="00C71963"/>
    <w:rsid w:val="00C82D1F"/>
    <w:rsid w:val="00C97DBE"/>
    <w:rsid w:val="00CA16D5"/>
    <w:rsid w:val="00CB1A5E"/>
    <w:rsid w:val="00CB2BB7"/>
    <w:rsid w:val="00CD2CDD"/>
    <w:rsid w:val="00CD50F6"/>
    <w:rsid w:val="00CE66BD"/>
    <w:rsid w:val="00CF652E"/>
    <w:rsid w:val="00CF6679"/>
    <w:rsid w:val="00D02264"/>
    <w:rsid w:val="00D03217"/>
    <w:rsid w:val="00D301FF"/>
    <w:rsid w:val="00D31D82"/>
    <w:rsid w:val="00D479C6"/>
    <w:rsid w:val="00D5093E"/>
    <w:rsid w:val="00D51131"/>
    <w:rsid w:val="00D655D3"/>
    <w:rsid w:val="00D66528"/>
    <w:rsid w:val="00D70E1A"/>
    <w:rsid w:val="00D73EBC"/>
    <w:rsid w:val="00D81493"/>
    <w:rsid w:val="00D87C05"/>
    <w:rsid w:val="00DA1DEB"/>
    <w:rsid w:val="00DA5186"/>
    <w:rsid w:val="00DA75A5"/>
    <w:rsid w:val="00DB2B82"/>
    <w:rsid w:val="00DB372B"/>
    <w:rsid w:val="00DC193A"/>
    <w:rsid w:val="00DC219B"/>
    <w:rsid w:val="00DC5A02"/>
    <w:rsid w:val="00DD1B41"/>
    <w:rsid w:val="00DD2A2F"/>
    <w:rsid w:val="00DD5738"/>
    <w:rsid w:val="00DD6954"/>
    <w:rsid w:val="00DE60B7"/>
    <w:rsid w:val="00DF02D5"/>
    <w:rsid w:val="00DF0E6A"/>
    <w:rsid w:val="00DF236F"/>
    <w:rsid w:val="00DF2D03"/>
    <w:rsid w:val="00DF4DA5"/>
    <w:rsid w:val="00E1080E"/>
    <w:rsid w:val="00E145C5"/>
    <w:rsid w:val="00E150AB"/>
    <w:rsid w:val="00E2277D"/>
    <w:rsid w:val="00E23723"/>
    <w:rsid w:val="00E265E8"/>
    <w:rsid w:val="00E30016"/>
    <w:rsid w:val="00E35489"/>
    <w:rsid w:val="00E43DC0"/>
    <w:rsid w:val="00E446B1"/>
    <w:rsid w:val="00E4754E"/>
    <w:rsid w:val="00E5105A"/>
    <w:rsid w:val="00E558BE"/>
    <w:rsid w:val="00E631C1"/>
    <w:rsid w:val="00E7154F"/>
    <w:rsid w:val="00E741E1"/>
    <w:rsid w:val="00E80D07"/>
    <w:rsid w:val="00E971F2"/>
    <w:rsid w:val="00EA3771"/>
    <w:rsid w:val="00EA5950"/>
    <w:rsid w:val="00EB0DE6"/>
    <w:rsid w:val="00EB474E"/>
    <w:rsid w:val="00EC12EA"/>
    <w:rsid w:val="00ED5630"/>
    <w:rsid w:val="00EE1FE5"/>
    <w:rsid w:val="00EE3430"/>
    <w:rsid w:val="00EF625A"/>
    <w:rsid w:val="00F04312"/>
    <w:rsid w:val="00F050CE"/>
    <w:rsid w:val="00F10E0F"/>
    <w:rsid w:val="00F11942"/>
    <w:rsid w:val="00F12379"/>
    <w:rsid w:val="00F13547"/>
    <w:rsid w:val="00F25C87"/>
    <w:rsid w:val="00F25E3E"/>
    <w:rsid w:val="00F353C1"/>
    <w:rsid w:val="00F4264C"/>
    <w:rsid w:val="00F42757"/>
    <w:rsid w:val="00F46609"/>
    <w:rsid w:val="00F47FDC"/>
    <w:rsid w:val="00F50858"/>
    <w:rsid w:val="00F83B27"/>
    <w:rsid w:val="00F877D8"/>
    <w:rsid w:val="00F963F3"/>
    <w:rsid w:val="00F96E37"/>
    <w:rsid w:val="00FA33C2"/>
    <w:rsid w:val="00FA5269"/>
    <w:rsid w:val="00FA635D"/>
    <w:rsid w:val="00FC5333"/>
    <w:rsid w:val="00FD03BE"/>
    <w:rsid w:val="00FD7BEE"/>
    <w:rsid w:val="00FE1E24"/>
    <w:rsid w:val="00FE5D02"/>
    <w:rsid w:val="00FF0224"/>
    <w:rsid w:val="015608EF"/>
    <w:rsid w:val="0173AFFF"/>
    <w:rsid w:val="02BB0A9A"/>
    <w:rsid w:val="032C64BB"/>
    <w:rsid w:val="03430C69"/>
    <w:rsid w:val="03BE71CE"/>
    <w:rsid w:val="03BF9E24"/>
    <w:rsid w:val="045436A8"/>
    <w:rsid w:val="048021C9"/>
    <w:rsid w:val="0482BA6B"/>
    <w:rsid w:val="04AC0724"/>
    <w:rsid w:val="04C59D41"/>
    <w:rsid w:val="04D91AF8"/>
    <w:rsid w:val="050F5B3B"/>
    <w:rsid w:val="07820BA0"/>
    <w:rsid w:val="08106A33"/>
    <w:rsid w:val="08682043"/>
    <w:rsid w:val="086F3784"/>
    <w:rsid w:val="09B7304F"/>
    <w:rsid w:val="0A1FB398"/>
    <w:rsid w:val="0B75E88B"/>
    <w:rsid w:val="0C072F32"/>
    <w:rsid w:val="0C0861B5"/>
    <w:rsid w:val="0C28641B"/>
    <w:rsid w:val="0C38791F"/>
    <w:rsid w:val="0D01CECF"/>
    <w:rsid w:val="0D48E362"/>
    <w:rsid w:val="0D7A19FA"/>
    <w:rsid w:val="0E6F106A"/>
    <w:rsid w:val="0E8A7879"/>
    <w:rsid w:val="0E9FBCFC"/>
    <w:rsid w:val="0EE9B231"/>
    <w:rsid w:val="0F16620F"/>
    <w:rsid w:val="0F364B74"/>
    <w:rsid w:val="0FDDE57E"/>
    <w:rsid w:val="10A931CA"/>
    <w:rsid w:val="110E3C40"/>
    <w:rsid w:val="11E47CF3"/>
    <w:rsid w:val="124D5D42"/>
    <w:rsid w:val="13811809"/>
    <w:rsid w:val="14BAE0F4"/>
    <w:rsid w:val="15FDB9DC"/>
    <w:rsid w:val="1604655E"/>
    <w:rsid w:val="166AA269"/>
    <w:rsid w:val="16D10108"/>
    <w:rsid w:val="16E007AF"/>
    <w:rsid w:val="17279333"/>
    <w:rsid w:val="1734023F"/>
    <w:rsid w:val="173D87CE"/>
    <w:rsid w:val="17693595"/>
    <w:rsid w:val="17CE5065"/>
    <w:rsid w:val="17F93526"/>
    <w:rsid w:val="19CE2A15"/>
    <w:rsid w:val="1A886449"/>
    <w:rsid w:val="1A89582F"/>
    <w:rsid w:val="1AB34FAC"/>
    <w:rsid w:val="1AB55DB8"/>
    <w:rsid w:val="1AED1BE6"/>
    <w:rsid w:val="1C06010C"/>
    <w:rsid w:val="1CB47994"/>
    <w:rsid w:val="1D155A8C"/>
    <w:rsid w:val="1D7410C3"/>
    <w:rsid w:val="1D76E167"/>
    <w:rsid w:val="1F497717"/>
    <w:rsid w:val="1F8D666C"/>
    <w:rsid w:val="1FE1F7AA"/>
    <w:rsid w:val="20D55C73"/>
    <w:rsid w:val="20D87274"/>
    <w:rsid w:val="20E17106"/>
    <w:rsid w:val="2155ACCD"/>
    <w:rsid w:val="21919336"/>
    <w:rsid w:val="21D02F25"/>
    <w:rsid w:val="21DCDE2E"/>
    <w:rsid w:val="222B34D8"/>
    <w:rsid w:val="23FB52DE"/>
    <w:rsid w:val="24836CA6"/>
    <w:rsid w:val="24A13D44"/>
    <w:rsid w:val="24D6812B"/>
    <w:rsid w:val="250B51DB"/>
    <w:rsid w:val="253AEA18"/>
    <w:rsid w:val="25646AA5"/>
    <w:rsid w:val="25AFCDF8"/>
    <w:rsid w:val="25D89EBF"/>
    <w:rsid w:val="2617B27E"/>
    <w:rsid w:val="261CC92D"/>
    <w:rsid w:val="26C2C2E1"/>
    <w:rsid w:val="281F4B1A"/>
    <w:rsid w:val="2820CC60"/>
    <w:rsid w:val="282D0325"/>
    <w:rsid w:val="28379E14"/>
    <w:rsid w:val="28926D79"/>
    <w:rsid w:val="28BB12A5"/>
    <w:rsid w:val="2947AB72"/>
    <w:rsid w:val="2BF85F65"/>
    <w:rsid w:val="2C4ACE2D"/>
    <w:rsid w:val="2DEB2012"/>
    <w:rsid w:val="2DEC6196"/>
    <w:rsid w:val="2E3C3AB0"/>
    <w:rsid w:val="2E5F4794"/>
    <w:rsid w:val="2E7CEE0B"/>
    <w:rsid w:val="2EEFBA55"/>
    <w:rsid w:val="30A7F8DE"/>
    <w:rsid w:val="311F450D"/>
    <w:rsid w:val="3137A6AB"/>
    <w:rsid w:val="31EEF1E1"/>
    <w:rsid w:val="3244F638"/>
    <w:rsid w:val="32C939AE"/>
    <w:rsid w:val="33AAB1B0"/>
    <w:rsid w:val="33D9AACE"/>
    <w:rsid w:val="346901A1"/>
    <w:rsid w:val="35325AC3"/>
    <w:rsid w:val="3589B8F5"/>
    <w:rsid w:val="369A3DA0"/>
    <w:rsid w:val="37B271BE"/>
    <w:rsid w:val="37FE9A4E"/>
    <w:rsid w:val="38D749CD"/>
    <w:rsid w:val="38DF4D6E"/>
    <w:rsid w:val="3995C574"/>
    <w:rsid w:val="3A998B74"/>
    <w:rsid w:val="3BAA82A5"/>
    <w:rsid w:val="3C3CAB29"/>
    <w:rsid w:val="3C42C34F"/>
    <w:rsid w:val="3C6A549E"/>
    <w:rsid w:val="3D9D0545"/>
    <w:rsid w:val="3DD06B35"/>
    <w:rsid w:val="3E719BBB"/>
    <w:rsid w:val="3F2BFC3E"/>
    <w:rsid w:val="3F33401F"/>
    <w:rsid w:val="3F34583C"/>
    <w:rsid w:val="3F910720"/>
    <w:rsid w:val="40661D18"/>
    <w:rsid w:val="4118FF75"/>
    <w:rsid w:val="41288786"/>
    <w:rsid w:val="4180AB93"/>
    <w:rsid w:val="4223B3ED"/>
    <w:rsid w:val="42B96689"/>
    <w:rsid w:val="43C4B999"/>
    <w:rsid w:val="4456F7CF"/>
    <w:rsid w:val="44B7F459"/>
    <w:rsid w:val="45C60DAF"/>
    <w:rsid w:val="463E931A"/>
    <w:rsid w:val="465A7E02"/>
    <w:rsid w:val="467EE342"/>
    <w:rsid w:val="46AED2C6"/>
    <w:rsid w:val="4754BF4E"/>
    <w:rsid w:val="47658DCA"/>
    <w:rsid w:val="48A6E689"/>
    <w:rsid w:val="495E0C2A"/>
    <w:rsid w:val="49DD8A3B"/>
    <w:rsid w:val="4A2B2568"/>
    <w:rsid w:val="4B65317D"/>
    <w:rsid w:val="4C51AA32"/>
    <w:rsid w:val="4CAE64CF"/>
    <w:rsid w:val="4CB67878"/>
    <w:rsid w:val="4CCCAB64"/>
    <w:rsid w:val="4E482BC8"/>
    <w:rsid w:val="4E4A4777"/>
    <w:rsid w:val="4E587D41"/>
    <w:rsid w:val="4E95C9D4"/>
    <w:rsid w:val="4FABE840"/>
    <w:rsid w:val="4FD9E69E"/>
    <w:rsid w:val="515FB166"/>
    <w:rsid w:val="518E1254"/>
    <w:rsid w:val="51EBD1E3"/>
    <w:rsid w:val="526DE863"/>
    <w:rsid w:val="545FA107"/>
    <w:rsid w:val="56427852"/>
    <w:rsid w:val="564C547D"/>
    <w:rsid w:val="5721629E"/>
    <w:rsid w:val="58BDF848"/>
    <w:rsid w:val="58F9F3CB"/>
    <w:rsid w:val="5987D8BA"/>
    <w:rsid w:val="59D8545E"/>
    <w:rsid w:val="5AD875F8"/>
    <w:rsid w:val="5B434DFD"/>
    <w:rsid w:val="5BABDBE3"/>
    <w:rsid w:val="5BBAA6D1"/>
    <w:rsid w:val="5C1A22D6"/>
    <w:rsid w:val="5C8B0113"/>
    <w:rsid w:val="5CC109D8"/>
    <w:rsid w:val="5CC30DC7"/>
    <w:rsid w:val="5D1E70ED"/>
    <w:rsid w:val="5D978CF3"/>
    <w:rsid w:val="5DDEE23F"/>
    <w:rsid w:val="5E45531F"/>
    <w:rsid w:val="5E9CC1C7"/>
    <w:rsid w:val="5EE4C0BE"/>
    <w:rsid w:val="5F191D7A"/>
    <w:rsid w:val="5F493882"/>
    <w:rsid w:val="60780A35"/>
    <w:rsid w:val="6128F7F9"/>
    <w:rsid w:val="618B3E51"/>
    <w:rsid w:val="61A11318"/>
    <w:rsid w:val="61B02951"/>
    <w:rsid w:val="61E3C0A3"/>
    <w:rsid w:val="629609FE"/>
    <w:rsid w:val="62F6EDEE"/>
    <w:rsid w:val="63203C33"/>
    <w:rsid w:val="63E93103"/>
    <w:rsid w:val="65042520"/>
    <w:rsid w:val="6589FF28"/>
    <w:rsid w:val="65D39EFC"/>
    <w:rsid w:val="66E9349C"/>
    <w:rsid w:val="6708A0A0"/>
    <w:rsid w:val="67A137B5"/>
    <w:rsid w:val="68BAF537"/>
    <w:rsid w:val="6928EB48"/>
    <w:rsid w:val="69D21A22"/>
    <w:rsid w:val="6A75E21D"/>
    <w:rsid w:val="6AA0039B"/>
    <w:rsid w:val="6AEB8E97"/>
    <w:rsid w:val="6B840397"/>
    <w:rsid w:val="6BE928A8"/>
    <w:rsid w:val="6C0484DC"/>
    <w:rsid w:val="6C649EAA"/>
    <w:rsid w:val="6C79C080"/>
    <w:rsid w:val="6C9071CB"/>
    <w:rsid w:val="6C9F9483"/>
    <w:rsid w:val="6D1DC0AF"/>
    <w:rsid w:val="6D3D970C"/>
    <w:rsid w:val="6D404DA2"/>
    <w:rsid w:val="6EAD463E"/>
    <w:rsid w:val="6EBFC980"/>
    <w:rsid w:val="6ED5590E"/>
    <w:rsid w:val="6F61C3A9"/>
    <w:rsid w:val="6FEF4C48"/>
    <w:rsid w:val="71749CAC"/>
    <w:rsid w:val="71A270B1"/>
    <w:rsid w:val="720DA9CF"/>
    <w:rsid w:val="7234FCAF"/>
    <w:rsid w:val="72E49732"/>
    <w:rsid w:val="72F9758B"/>
    <w:rsid w:val="731FFA84"/>
    <w:rsid w:val="74213617"/>
    <w:rsid w:val="742FB13B"/>
    <w:rsid w:val="74F76D3D"/>
    <w:rsid w:val="7524D082"/>
    <w:rsid w:val="75586E2B"/>
    <w:rsid w:val="755BD57A"/>
    <w:rsid w:val="75A9E4E9"/>
    <w:rsid w:val="75AC6863"/>
    <w:rsid w:val="75F0E817"/>
    <w:rsid w:val="761D0EFE"/>
    <w:rsid w:val="76A935AC"/>
    <w:rsid w:val="76D18F61"/>
    <w:rsid w:val="76EEB01A"/>
    <w:rsid w:val="77060220"/>
    <w:rsid w:val="7706E80A"/>
    <w:rsid w:val="779E92FD"/>
    <w:rsid w:val="77D6DC0E"/>
    <w:rsid w:val="78B2A502"/>
    <w:rsid w:val="78EF262D"/>
    <w:rsid w:val="792F4490"/>
    <w:rsid w:val="793E2664"/>
    <w:rsid w:val="79CC8CED"/>
    <w:rsid w:val="7A41CFB5"/>
    <w:rsid w:val="7A8E1339"/>
    <w:rsid w:val="7AAEB55A"/>
    <w:rsid w:val="7BBC155C"/>
    <w:rsid w:val="7CB5E8F6"/>
    <w:rsid w:val="7CDC5BB1"/>
    <w:rsid w:val="7CFE3195"/>
    <w:rsid w:val="7CFEA224"/>
    <w:rsid w:val="7DF33BC0"/>
    <w:rsid w:val="7E300761"/>
    <w:rsid w:val="7E66C5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51E7"/>
  <w15:docId w15:val="{CDA32395-0BEC-440F-8140-B2059000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58BE"/>
    <w:pPr>
      <w:widowControl w:val="0"/>
      <w:overflowPunct w:val="0"/>
      <w:autoSpaceDE w:val="0"/>
      <w:autoSpaceDN w:val="0"/>
      <w:adjustRightInd w:val="0"/>
      <w:spacing w:after="0" w:line="240" w:lineRule="auto"/>
      <w:textAlignment w:val="baseline"/>
    </w:pPr>
    <w:rPr>
      <w:rFonts w:ascii="Arial" w:hAnsi="Arial"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basedOn w:val="Normal"/>
    <w:rsid w:val="000E491B"/>
    <w:pPr>
      <w:widowControl/>
      <w:overflowPunct/>
      <w:autoSpaceDE/>
      <w:autoSpaceDN/>
      <w:adjustRightInd/>
      <w:textAlignment w:val="auto"/>
    </w:pPr>
    <w:rPr>
      <w:rFonts w:ascii="Times New Roman" w:hAnsi="Times New Roman"/>
      <w:szCs w:val="24"/>
      <w:lang w:eastAsia="en-GB"/>
    </w:rPr>
  </w:style>
  <w:style w:type="character" w:styleId="normalchar1" w:customStyle="1">
    <w:name w:val="normal__char1"/>
    <w:rsid w:val="000E491B"/>
    <w:rPr>
      <w:rFonts w:hint="default" w:ascii="Times New Roman" w:hAnsi="Times New Roman" w:cs="Times New Roman"/>
      <w:sz w:val="24"/>
      <w:szCs w:val="24"/>
    </w:rPr>
  </w:style>
  <w:style w:type="character" w:styleId="Hyperlink">
    <w:name w:val="Hyperlink"/>
    <w:uiPriority w:val="99"/>
    <w:unhideWhenUsed/>
    <w:rsid w:val="000E491B"/>
    <w:rPr>
      <w:color w:val="0000FF"/>
      <w:u w:val="single"/>
    </w:rPr>
  </w:style>
  <w:style w:type="paragraph" w:styleId="Footer">
    <w:name w:val="footer"/>
    <w:basedOn w:val="Normal"/>
    <w:link w:val="FooterChar"/>
    <w:rsid w:val="000E491B"/>
    <w:pPr>
      <w:widowControl/>
      <w:tabs>
        <w:tab w:val="center" w:pos="4153"/>
        <w:tab w:val="right" w:pos="8306"/>
      </w:tabs>
      <w:overflowPunct/>
      <w:autoSpaceDE/>
      <w:autoSpaceDN/>
      <w:adjustRightInd/>
      <w:textAlignment w:val="auto"/>
    </w:pPr>
    <w:rPr>
      <w:rFonts w:ascii="Times New Roman" w:hAnsi="Times New Roman"/>
      <w:szCs w:val="24"/>
      <w:lang w:eastAsia="en-GB"/>
    </w:rPr>
  </w:style>
  <w:style w:type="character" w:styleId="FooterChar" w:customStyle="1">
    <w:name w:val="Footer Char"/>
    <w:basedOn w:val="DefaultParagraphFont"/>
    <w:link w:val="Footer"/>
    <w:rsid w:val="000E491B"/>
    <w:rPr>
      <w:rFonts w:ascii="Times New Roman" w:hAnsi="Times New Roman" w:eastAsia="Times New Roman" w:cs="Times New Roman"/>
      <w:sz w:val="24"/>
      <w:szCs w:val="24"/>
      <w:lang w:eastAsia="en-GB"/>
    </w:rPr>
  </w:style>
  <w:style w:type="paragraph" w:styleId="BodyText">
    <w:name w:val="Body Text"/>
    <w:basedOn w:val="Normal"/>
    <w:link w:val="BodyTextChar"/>
    <w:rsid w:val="000E491B"/>
    <w:pPr>
      <w:framePr w:w="5153" w:h="4973" w:hSpace="181" w:wrap="around" w:hAnchor="page" w:vAnchor="text" w:x="5900" w:y="-449" w:anchorLock="1"/>
      <w:widowControl/>
      <w:overflowPunct/>
      <w:autoSpaceDE/>
      <w:autoSpaceDN/>
      <w:adjustRightInd/>
      <w:textAlignment w:val="auto"/>
    </w:pPr>
    <w:rPr>
      <w:rFonts w:ascii="Verdana" w:hAnsi="Verdana"/>
      <w:b/>
      <w:sz w:val="22"/>
    </w:rPr>
  </w:style>
  <w:style w:type="character" w:styleId="BodyTextChar" w:customStyle="1">
    <w:name w:val="Body Text Char"/>
    <w:basedOn w:val="DefaultParagraphFont"/>
    <w:link w:val="BodyText"/>
    <w:rsid w:val="000E491B"/>
    <w:rPr>
      <w:rFonts w:ascii="Verdana" w:hAnsi="Verdana" w:eastAsia="Times New Roman" w:cs="Times New Roman"/>
      <w:b/>
      <w:szCs w:val="20"/>
    </w:rPr>
  </w:style>
  <w:style w:type="paragraph" w:styleId="Header">
    <w:name w:val="header"/>
    <w:basedOn w:val="Normal"/>
    <w:link w:val="HeaderChar"/>
    <w:uiPriority w:val="99"/>
    <w:unhideWhenUsed/>
    <w:rsid w:val="000E491B"/>
    <w:pPr>
      <w:tabs>
        <w:tab w:val="center" w:pos="4513"/>
        <w:tab w:val="right" w:pos="9026"/>
      </w:tabs>
    </w:pPr>
  </w:style>
  <w:style w:type="character" w:styleId="HeaderChar" w:customStyle="1">
    <w:name w:val="Header Char"/>
    <w:basedOn w:val="DefaultParagraphFont"/>
    <w:link w:val="Header"/>
    <w:uiPriority w:val="99"/>
    <w:rsid w:val="000E491B"/>
    <w:rPr>
      <w:rFonts w:ascii="Arial" w:hAnsi="Arial" w:eastAsia="Times New Roman" w:cs="Times New Roman"/>
      <w:sz w:val="24"/>
      <w:szCs w:val="20"/>
    </w:rPr>
  </w:style>
  <w:style w:type="paragraph" w:styleId="N1" w:customStyle="1">
    <w:name w:val="N1"/>
    <w:basedOn w:val="Normal"/>
    <w:next w:val="N2"/>
    <w:rsid w:val="000E491B"/>
    <w:pPr>
      <w:widowControl/>
      <w:numPr>
        <w:numId w:val="1"/>
      </w:numPr>
      <w:overflowPunct/>
      <w:autoSpaceDE/>
      <w:autoSpaceDN/>
      <w:adjustRightInd/>
      <w:spacing w:before="160" w:line="220" w:lineRule="atLeast"/>
      <w:jc w:val="both"/>
      <w:textAlignment w:val="auto"/>
    </w:pPr>
    <w:rPr>
      <w:rFonts w:ascii="Times New Roman" w:hAnsi="Times New Roman"/>
      <w:sz w:val="21"/>
    </w:rPr>
  </w:style>
  <w:style w:type="paragraph" w:styleId="N2" w:customStyle="1">
    <w:name w:val="N2"/>
    <w:basedOn w:val="N1"/>
    <w:link w:val="N2Char"/>
    <w:rsid w:val="000E491B"/>
    <w:pPr>
      <w:numPr>
        <w:ilvl w:val="1"/>
      </w:numPr>
      <w:tabs>
        <w:tab w:val="num" w:pos="1440"/>
        <w:tab w:val="num" w:pos="1800"/>
      </w:tabs>
      <w:spacing w:before="80"/>
      <w:ind w:left="1440" w:hanging="360"/>
    </w:pPr>
  </w:style>
  <w:style w:type="character" w:styleId="N2Char" w:customStyle="1">
    <w:name w:val="N2 Char"/>
    <w:link w:val="N2"/>
    <w:rsid w:val="000E491B"/>
    <w:rPr>
      <w:rFonts w:ascii="Times New Roman" w:hAnsi="Times New Roman" w:eastAsia="Times New Roman" w:cs="Times New Roman"/>
      <w:sz w:val="21"/>
      <w:szCs w:val="20"/>
    </w:rPr>
  </w:style>
  <w:style w:type="paragraph" w:styleId="N3" w:customStyle="1">
    <w:name w:val="N3"/>
    <w:basedOn w:val="N2"/>
    <w:rsid w:val="000E491B"/>
    <w:pPr>
      <w:numPr>
        <w:ilvl w:val="2"/>
      </w:numPr>
      <w:tabs>
        <w:tab w:val="clear" w:pos="567"/>
        <w:tab w:val="num" w:pos="360"/>
        <w:tab w:val="num" w:pos="2160"/>
        <w:tab w:val="num" w:pos="2520"/>
      </w:tabs>
      <w:ind w:left="2160" w:hanging="360"/>
    </w:pPr>
  </w:style>
  <w:style w:type="paragraph" w:styleId="N4" w:customStyle="1">
    <w:name w:val="N4"/>
    <w:basedOn w:val="N3"/>
    <w:rsid w:val="000E491B"/>
    <w:pPr>
      <w:numPr>
        <w:ilvl w:val="3"/>
      </w:numPr>
      <w:tabs>
        <w:tab w:val="clear" w:pos="964"/>
        <w:tab w:val="num" w:pos="360"/>
        <w:tab w:val="num" w:pos="2880"/>
        <w:tab w:val="num" w:pos="3240"/>
      </w:tabs>
      <w:ind w:left="2880" w:hanging="360"/>
    </w:pPr>
  </w:style>
  <w:style w:type="paragraph" w:styleId="N5" w:customStyle="1">
    <w:name w:val="N5"/>
    <w:basedOn w:val="N4"/>
    <w:rsid w:val="000E491B"/>
    <w:pPr>
      <w:numPr>
        <w:ilvl w:val="4"/>
      </w:numPr>
      <w:tabs>
        <w:tab w:val="clear" w:pos="1531"/>
        <w:tab w:val="num" w:pos="360"/>
        <w:tab w:val="num" w:pos="3600"/>
        <w:tab w:val="num" w:pos="3960"/>
      </w:tabs>
      <w:ind w:left="3600" w:hanging="360"/>
    </w:pPr>
  </w:style>
  <w:style w:type="table" w:styleId="TableGrid">
    <w:name w:val="Table Grid"/>
    <w:basedOn w:val="TableNormal"/>
    <w:uiPriority w:val="59"/>
    <w:rsid w:val="007C05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C05D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F625A"/>
    <w:pPr>
      <w:ind w:left="720"/>
      <w:contextualSpacing/>
    </w:pPr>
  </w:style>
  <w:style w:type="paragraph" w:styleId="BalloonText">
    <w:name w:val="Balloon Text"/>
    <w:basedOn w:val="Normal"/>
    <w:link w:val="BalloonTextChar"/>
    <w:uiPriority w:val="99"/>
    <w:semiHidden/>
    <w:unhideWhenUsed/>
    <w:rsid w:val="00B9525E"/>
    <w:rPr>
      <w:rFonts w:ascii="Tahoma" w:hAnsi="Tahoma" w:cs="Tahoma"/>
      <w:sz w:val="16"/>
      <w:szCs w:val="16"/>
    </w:rPr>
  </w:style>
  <w:style w:type="character" w:styleId="BalloonTextChar" w:customStyle="1">
    <w:name w:val="Balloon Text Char"/>
    <w:basedOn w:val="DefaultParagraphFont"/>
    <w:link w:val="BalloonText"/>
    <w:uiPriority w:val="99"/>
    <w:semiHidden/>
    <w:rsid w:val="00B9525E"/>
    <w:rPr>
      <w:rFonts w:ascii="Tahoma" w:hAnsi="Tahoma" w:eastAsia="Times New Roman" w:cs="Tahoma"/>
      <w:sz w:val="16"/>
      <w:szCs w:val="16"/>
    </w:rPr>
  </w:style>
  <w:style w:type="character" w:styleId="xbe" w:customStyle="1">
    <w:name w:val="_xbe"/>
    <w:basedOn w:val="DefaultParagraphFont"/>
    <w:rsid w:val="00303811"/>
  </w:style>
  <w:style w:type="character" w:styleId="FollowedHyperlink">
    <w:name w:val="FollowedHyperlink"/>
    <w:basedOn w:val="DefaultParagraphFont"/>
    <w:uiPriority w:val="99"/>
    <w:semiHidden/>
    <w:unhideWhenUsed/>
    <w:rsid w:val="000717E3"/>
    <w:rPr>
      <w:color w:val="800080" w:themeColor="followedHyperlink"/>
      <w:u w:val="single"/>
    </w:rPr>
  </w:style>
  <w:style w:type="paragraph" w:styleId="NoSpacing">
    <w:name w:val="No Spacing"/>
    <w:uiPriority w:val="1"/>
    <w:qFormat/>
    <w:rsid w:val="00C67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2992">
      <w:bodyDiv w:val="1"/>
      <w:marLeft w:val="0"/>
      <w:marRight w:val="0"/>
      <w:marTop w:val="0"/>
      <w:marBottom w:val="0"/>
      <w:divBdr>
        <w:top w:val="none" w:sz="0" w:space="0" w:color="auto"/>
        <w:left w:val="none" w:sz="0" w:space="0" w:color="auto"/>
        <w:bottom w:val="none" w:sz="0" w:space="0" w:color="auto"/>
        <w:right w:val="none" w:sz="0" w:space="0" w:color="auto"/>
      </w:divBdr>
    </w:div>
    <w:div w:id="1387796266">
      <w:bodyDiv w:val="1"/>
      <w:marLeft w:val="0"/>
      <w:marRight w:val="0"/>
      <w:marTop w:val="0"/>
      <w:marBottom w:val="0"/>
      <w:divBdr>
        <w:top w:val="none" w:sz="0" w:space="0" w:color="auto"/>
        <w:left w:val="none" w:sz="0" w:space="0" w:color="auto"/>
        <w:bottom w:val="none" w:sz="0" w:space="0" w:color="auto"/>
        <w:right w:val="none" w:sz="0" w:space="0" w:color="auto"/>
      </w:divBdr>
    </w:div>
    <w:div w:id="1700819692">
      <w:bodyDiv w:val="1"/>
      <w:marLeft w:val="0"/>
      <w:marRight w:val="0"/>
      <w:marTop w:val="0"/>
      <w:marBottom w:val="0"/>
      <w:divBdr>
        <w:top w:val="none" w:sz="0" w:space="0" w:color="auto"/>
        <w:left w:val="none" w:sz="0" w:space="0" w:color="auto"/>
        <w:bottom w:val="none" w:sz="0" w:space="0" w:color="auto"/>
        <w:right w:val="none" w:sz="0" w:space="0" w:color="auto"/>
      </w:divBdr>
    </w:div>
    <w:div w:id="19140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customXml" Target="../customXml/item5.xml" Id="rId19"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https://democracy.rochdale.gov.uk/ieListDocuments.aspx?CId=116&amp;MId=6982&amp;Ver=4" TargetMode="External" Id="R75dc37dbba524ac4" /><Relationship Type="http://schemas.openxmlformats.org/officeDocument/2006/relationships/hyperlink" Target="https://democracy.rochdale.gov.uk/documents/s119744/Education%20Sufficiency%20Strategy%20Update.pdf" TargetMode="External" Id="R916dfc5d5be74095" /><Relationship Type="http://schemas.openxmlformats.org/officeDocument/2006/relationships/hyperlink" Target="https://democracy.rochdale.gov.uk/ieListDocuments.aspx?CId=116&amp;MId=6687&amp;Ver=4" TargetMode="External" Id="R13446f4fe4d34a62" /><Relationship Type="http://schemas.openxmlformats.org/officeDocument/2006/relationships/hyperlink" Target="mailto:fay.davies@rochdale.gov.uk" TargetMode="External" Id="R3202fac4790a4f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ma:contentTypeID="0x010100228D975824A1C0468ED31BB13D9EACE60029B7F12F461ED24B9E5B290F68C06B5D" ma:contentTypeVersion="2" ma:contentTypeDescription="This is the content type for word documents within the corporate file plan sites" ma:contentTypeScope="" ma:versionID="c98653b8a8e7c943ef94e6c469399357">
  <xsd:schema xmlns:xsd="http://www.w3.org/2001/XMLSchema" xmlns:xs="http://www.w3.org/2001/XMLSchema" xmlns:p="http://schemas.microsoft.com/office/2006/metadata/properties" xmlns:ns2="412e38d2-3f06-449d-b6c3-6b3165c8f3ff" targetNamespace="http://schemas.microsoft.com/office/2006/metadata/properties" ma:root="true" ma:fieldsID="e616c6b6199d2f8bdf8d9aebb0b7a2a2" ns2:_="">
    <xsd:import namespace="412e38d2-3f06-449d-b6c3-6b3165c8f3ff"/>
    <xsd:element name="properties">
      <xsd:complexType>
        <xsd:sequence>
          <xsd:element name="documentManagement">
            <xsd:complexType>
              <xsd:all>
                <xsd:element ref="ns2:TaxCatchAll" minOccurs="0"/>
                <xsd:element ref="ns2:TaxCatchAllLabel" minOccurs="0"/>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38d2-3f06-449d-b6c3-6b3165c8f3f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be294bd-b553-4fa7-aa84-e51449a64b23}" ma:internalName="TaxCatchAll" ma:showField="CatchAllData" ma:web="baf5f3cb-1d5a-4078-a403-55a24a5d44c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be294bd-b553-4fa7-aa84-e51449a64b23}" ma:internalName="TaxCatchAllLabel" ma:readOnly="true" ma:showField="CatchAllDataLabel" ma:web="baf5f3cb-1d5a-4078-a403-55a24a5d44cd">
      <xsd:complexType>
        <xsd:complexContent>
          <xsd:extension base="dms:MultiChoiceLookup">
            <xsd:sequence>
              <xsd:element name="Value" type="dms:Lookup" maxOccurs="unbounded" minOccurs="0" nillable="true"/>
            </xsd:sequence>
          </xsd:extension>
        </xsd:complexContent>
      </xsd:complexType>
    </xsd:element>
    <xsd:element name="PII_x002f_Sensitivity" ma:index="10" ma:displayName="PII/Sensitivity" ma:default=""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09fecb2-efa6-4443-9965-498d8c978ace" ContentTypeId="0x010100228D975824A1C0468ED31BB13D9EACE6" PreviousValue="false" LastSyncTimeStamp="2025-05-15T08:41:19.39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I_x002f_Sensitivity xmlns="412e38d2-3f06-449d-b6c3-6b3165c8f3ff"/>
    <TaxCatchAll xmlns="412e38d2-3f06-449d-b6c3-6b3165c8f3ff" xsi:nil="true"/>
  </documentManagement>
</p:properties>
</file>

<file path=customXml/itemProps1.xml><?xml version="1.0" encoding="utf-8"?>
<ds:datastoreItem xmlns:ds="http://schemas.openxmlformats.org/officeDocument/2006/customXml" ds:itemID="{785F2942-891D-4474-B435-0A10611F2528}">
  <ds:schemaRefs>
    <ds:schemaRef ds:uri="http://schemas.openxmlformats.org/officeDocument/2006/bibliography"/>
  </ds:schemaRefs>
</ds:datastoreItem>
</file>

<file path=customXml/itemProps2.xml><?xml version="1.0" encoding="utf-8"?>
<ds:datastoreItem xmlns:ds="http://schemas.openxmlformats.org/officeDocument/2006/customXml" ds:itemID="{8F90EEA4-D214-4A72-BEA6-5B8DC26C56F4}"/>
</file>

<file path=customXml/itemProps3.xml><?xml version="1.0" encoding="utf-8"?>
<ds:datastoreItem xmlns:ds="http://schemas.openxmlformats.org/officeDocument/2006/customXml" ds:itemID="{87772CEE-B681-4DEA-A6D4-DAE71CF147F9}"/>
</file>

<file path=customXml/itemProps4.xml><?xml version="1.0" encoding="utf-8"?>
<ds:datastoreItem xmlns:ds="http://schemas.openxmlformats.org/officeDocument/2006/customXml" ds:itemID="{785FAAA4-6EE5-493C-BBB2-5186FE810CDA}"/>
</file>

<file path=customXml/itemProps5.xml><?xml version="1.0" encoding="utf-8"?>
<ds:datastoreItem xmlns:ds="http://schemas.openxmlformats.org/officeDocument/2006/customXml" ds:itemID="{CD896CD1-8E13-4999-99E7-B22C329E67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Rochdale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 Swift H</dc:creator>
  <lastModifiedBy>Dr. Fay Davies</lastModifiedBy>
  <revision>20</revision>
  <lastPrinted>2016-11-21T14:42:00.0000000Z</lastPrinted>
  <dcterms:created xsi:type="dcterms:W3CDTF">2026-05-26T09:50:00.0000000Z</dcterms:created>
  <dcterms:modified xsi:type="dcterms:W3CDTF">2026-06-23T13:16:22.9496022Z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0x010100228D975824A1C0468ED31BB13D9EACE60029B7F12F461ED24B9E5B290F68C06B5D</vt:lpwstr>
  </property>
</Properties>
</file>